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8CA" w:rsidRPr="00A732C3" w:rsidRDefault="004B450C" w:rsidP="002A6785">
      <w:pPr>
        <w:pStyle w:val="Title"/>
        <w:spacing w:line="276" w:lineRule="auto"/>
        <w:jc w:val="center"/>
        <w:rPr>
          <w:rFonts w:ascii="Arial Narrow" w:hAnsi="Arial Narrow"/>
        </w:rPr>
      </w:pPr>
      <w:r>
        <w:rPr>
          <w:rFonts w:ascii="Arial Narrow" w:hAnsi="Arial Narrow"/>
        </w:rPr>
        <w:t>Request for P</w:t>
      </w:r>
      <w:r w:rsidR="009754F8" w:rsidRPr="00A732C3">
        <w:rPr>
          <w:rFonts w:ascii="Arial Narrow" w:hAnsi="Arial Narrow"/>
        </w:rPr>
        <w:t>roposal (</w:t>
      </w:r>
      <w:r w:rsidR="00A732C3">
        <w:rPr>
          <w:rFonts w:ascii="Arial Narrow" w:hAnsi="Arial Narrow"/>
        </w:rPr>
        <w:t>RFP</w:t>
      </w:r>
      <w:r w:rsidR="009754F8" w:rsidRPr="00A732C3">
        <w:rPr>
          <w:rFonts w:ascii="Arial Narrow" w:hAnsi="Arial Narrow"/>
        </w:rPr>
        <w:t>)</w:t>
      </w:r>
    </w:p>
    <w:p w:rsidR="009754F8" w:rsidRPr="002A6785" w:rsidRDefault="009754F8" w:rsidP="002A6785">
      <w:pPr>
        <w:spacing w:line="276" w:lineRule="auto"/>
        <w:jc w:val="both"/>
        <w:rPr>
          <w:rFonts w:ascii="Arial Narrow" w:hAnsi="Arial Narrow"/>
          <w:b/>
          <w:sz w:val="28"/>
          <w:szCs w:val="28"/>
        </w:rPr>
      </w:pPr>
    </w:p>
    <w:p w:rsidR="009754F8" w:rsidRPr="002A6785" w:rsidRDefault="009754F8" w:rsidP="002A6785">
      <w:pPr>
        <w:spacing w:line="276" w:lineRule="auto"/>
        <w:jc w:val="both"/>
        <w:rPr>
          <w:rFonts w:ascii="Arial Narrow" w:hAnsi="Arial Narrow"/>
          <w:b/>
          <w:sz w:val="28"/>
          <w:szCs w:val="28"/>
        </w:rPr>
      </w:pPr>
      <w:r w:rsidRPr="002A6785">
        <w:rPr>
          <w:rFonts w:ascii="Arial Narrow" w:hAnsi="Arial Narrow"/>
          <w:b/>
          <w:sz w:val="28"/>
          <w:szCs w:val="28"/>
        </w:rPr>
        <w:t xml:space="preserve">Invitation to Tender </w:t>
      </w:r>
    </w:p>
    <w:tbl>
      <w:tblPr>
        <w:tblStyle w:val="TableGrid"/>
        <w:tblW w:w="0" w:type="auto"/>
        <w:tblInd w:w="-147" w:type="dxa"/>
        <w:tblLook w:val="04A0" w:firstRow="1" w:lastRow="0" w:firstColumn="1" w:lastColumn="0" w:noHBand="0" w:noVBand="1"/>
      </w:tblPr>
      <w:tblGrid>
        <w:gridCol w:w="1560"/>
        <w:gridCol w:w="3685"/>
        <w:gridCol w:w="3918"/>
      </w:tblGrid>
      <w:tr w:rsidR="009754F8" w:rsidRPr="004B450C" w:rsidTr="004B450C">
        <w:tc>
          <w:tcPr>
            <w:tcW w:w="1560" w:type="dxa"/>
            <w:vAlign w:val="center"/>
          </w:tcPr>
          <w:p w:rsidR="009754F8" w:rsidRPr="004B450C" w:rsidRDefault="004B450C" w:rsidP="004B450C">
            <w:pPr>
              <w:pStyle w:val="ListParagraph"/>
              <w:spacing w:before="60" w:after="120" w:line="276" w:lineRule="auto"/>
              <w:ind w:left="0"/>
              <w:contextualSpacing w:val="0"/>
              <w:rPr>
                <w:rFonts w:ascii="Arial Narrow" w:hAnsi="Arial Narrow"/>
                <w:b/>
                <w:sz w:val="24"/>
                <w:szCs w:val="24"/>
              </w:rPr>
            </w:pPr>
            <w:r>
              <w:rPr>
                <w:rFonts w:ascii="Arial Narrow" w:hAnsi="Arial Narrow"/>
                <w:b/>
                <w:sz w:val="24"/>
                <w:szCs w:val="24"/>
              </w:rPr>
              <w:t>Tender Name</w:t>
            </w:r>
          </w:p>
        </w:tc>
        <w:tc>
          <w:tcPr>
            <w:tcW w:w="7603" w:type="dxa"/>
            <w:gridSpan w:val="2"/>
            <w:vAlign w:val="center"/>
          </w:tcPr>
          <w:p w:rsidR="009754F8" w:rsidRPr="004B450C" w:rsidRDefault="004B450C" w:rsidP="004B450C">
            <w:pPr>
              <w:pStyle w:val="ListParagraph"/>
              <w:spacing w:before="60" w:after="120" w:line="276" w:lineRule="auto"/>
              <w:ind w:left="0"/>
              <w:contextualSpacing w:val="0"/>
              <w:rPr>
                <w:rFonts w:ascii="Arial Narrow" w:hAnsi="Arial Narrow"/>
                <w:sz w:val="24"/>
                <w:szCs w:val="24"/>
              </w:rPr>
            </w:pPr>
            <w:r>
              <w:rPr>
                <w:rFonts w:ascii="Arial Narrow" w:hAnsi="Arial Narrow"/>
                <w:b/>
                <w:sz w:val="24"/>
                <w:szCs w:val="24"/>
              </w:rPr>
              <w:t xml:space="preserve">RMRS Project: Development of a </w:t>
            </w:r>
            <w:r w:rsidRPr="004B450C">
              <w:rPr>
                <w:rFonts w:ascii="Arial Narrow" w:hAnsi="Arial Narrow"/>
                <w:b/>
                <w:sz w:val="24"/>
                <w:szCs w:val="24"/>
              </w:rPr>
              <w:t>7</w:t>
            </w:r>
            <w:r>
              <w:rPr>
                <w:rFonts w:ascii="Arial Narrow" w:hAnsi="Arial Narrow"/>
                <w:b/>
                <w:sz w:val="24"/>
                <w:szCs w:val="24"/>
              </w:rPr>
              <w:t>-a-</w:t>
            </w:r>
            <w:r w:rsidRPr="004B450C">
              <w:rPr>
                <w:rFonts w:ascii="Arial Narrow" w:hAnsi="Arial Narrow"/>
                <w:b/>
                <w:sz w:val="24"/>
                <w:szCs w:val="24"/>
              </w:rPr>
              <w:t>side Pitch</w:t>
            </w:r>
          </w:p>
        </w:tc>
      </w:tr>
      <w:tr w:rsidR="004B450C" w:rsidRPr="004B450C" w:rsidTr="004B450C">
        <w:tc>
          <w:tcPr>
            <w:tcW w:w="5245" w:type="dxa"/>
            <w:gridSpan w:val="2"/>
            <w:vAlign w:val="center"/>
          </w:tcPr>
          <w:p w:rsidR="004B450C" w:rsidRPr="004B450C" w:rsidRDefault="004B450C" w:rsidP="004B450C">
            <w:pPr>
              <w:pStyle w:val="ListParagraph"/>
              <w:spacing w:before="60" w:after="120" w:line="276" w:lineRule="auto"/>
              <w:ind w:left="0"/>
              <w:contextualSpacing w:val="0"/>
              <w:rPr>
                <w:rFonts w:ascii="Arial Narrow" w:hAnsi="Arial Narrow"/>
                <w:sz w:val="24"/>
                <w:szCs w:val="24"/>
              </w:rPr>
            </w:pPr>
            <w:r w:rsidRPr="004B450C">
              <w:rPr>
                <w:rFonts w:ascii="Arial Narrow" w:hAnsi="Arial Narrow"/>
                <w:b/>
                <w:sz w:val="24"/>
                <w:szCs w:val="24"/>
              </w:rPr>
              <w:t>Location:</w:t>
            </w:r>
            <w:r w:rsidRPr="004B450C">
              <w:rPr>
                <w:rFonts w:ascii="Arial Narrow" w:hAnsi="Arial Narrow"/>
                <w:sz w:val="24"/>
                <w:szCs w:val="24"/>
              </w:rPr>
              <w:t xml:space="preserve"> </w:t>
            </w:r>
            <w:r w:rsidRPr="004B450C">
              <w:rPr>
                <w:rFonts w:ascii="Arial Narrow" w:eastAsia="Times New Roman" w:hAnsi="Arial Narrow"/>
                <w:sz w:val="24"/>
                <w:szCs w:val="24"/>
              </w:rPr>
              <w:t>Damboa, Bama Local Government Areas.</w:t>
            </w:r>
          </w:p>
        </w:tc>
        <w:tc>
          <w:tcPr>
            <w:tcW w:w="3918" w:type="dxa"/>
            <w:vAlign w:val="center"/>
          </w:tcPr>
          <w:p w:rsidR="004B450C" w:rsidRPr="004B450C" w:rsidRDefault="004B450C" w:rsidP="004B450C">
            <w:pPr>
              <w:pStyle w:val="ListParagraph"/>
              <w:spacing w:before="60" w:after="120" w:line="276" w:lineRule="auto"/>
              <w:ind w:left="0"/>
              <w:contextualSpacing w:val="0"/>
              <w:rPr>
                <w:rFonts w:ascii="Arial Narrow" w:hAnsi="Arial Narrow"/>
                <w:sz w:val="24"/>
                <w:szCs w:val="24"/>
              </w:rPr>
            </w:pPr>
            <w:r w:rsidRPr="004B450C">
              <w:rPr>
                <w:rFonts w:ascii="Arial Narrow" w:eastAsia="Times New Roman" w:hAnsi="Arial Narrow"/>
                <w:b/>
                <w:sz w:val="24"/>
                <w:szCs w:val="24"/>
              </w:rPr>
              <w:t>Correspondence Language(s):</w:t>
            </w:r>
            <w:r w:rsidRPr="004B450C">
              <w:rPr>
                <w:rFonts w:ascii="Arial Narrow" w:eastAsia="Times New Roman" w:hAnsi="Arial Narrow"/>
                <w:sz w:val="24"/>
                <w:szCs w:val="24"/>
              </w:rPr>
              <w:t xml:space="preserve"> English</w:t>
            </w:r>
          </w:p>
        </w:tc>
      </w:tr>
      <w:tr w:rsidR="009754F8" w:rsidRPr="00A732C3" w:rsidTr="00A732C3">
        <w:tc>
          <w:tcPr>
            <w:tcW w:w="9163" w:type="dxa"/>
            <w:gridSpan w:val="3"/>
          </w:tcPr>
          <w:p w:rsidR="009754F8" w:rsidRPr="002A6785" w:rsidRDefault="009754F8" w:rsidP="00D76485">
            <w:pPr>
              <w:spacing w:before="60" w:after="120" w:line="312" w:lineRule="auto"/>
              <w:jc w:val="both"/>
              <w:rPr>
                <w:rFonts w:ascii="Arial Narrow" w:eastAsia="Times New Roman" w:hAnsi="Arial Narrow"/>
                <w:b/>
                <w:sz w:val="24"/>
              </w:rPr>
            </w:pPr>
            <w:r w:rsidRPr="002A6785">
              <w:rPr>
                <w:rFonts w:ascii="Arial Narrow" w:eastAsia="Times New Roman" w:hAnsi="Arial Narrow"/>
                <w:b/>
                <w:sz w:val="24"/>
              </w:rPr>
              <w:t>Brief Summary Description of RFP:</w:t>
            </w:r>
          </w:p>
          <w:p w:rsidR="00502B0F" w:rsidRDefault="009754F8" w:rsidP="00D76485">
            <w:pPr>
              <w:spacing w:before="60" w:after="240" w:line="312" w:lineRule="auto"/>
              <w:ind w:right="142"/>
              <w:jc w:val="both"/>
              <w:rPr>
                <w:rFonts w:ascii="Arial Narrow" w:eastAsia="Garamond" w:hAnsi="Arial Narrow"/>
                <w:sz w:val="24"/>
                <w:szCs w:val="24"/>
              </w:rPr>
            </w:pPr>
            <w:r w:rsidRPr="00A732C3">
              <w:rPr>
                <w:rFonts w:ascii="Arial Narrow" w:eastAsia="Garamond" w:hAnsi="Arial Narrow"/>
                <w:sz w:val="24"/>
                <w:szCs w:val="24"/>
              </w:rPr>
              <w:t>Neem Foundation is a non-governmental organisation working in Northeast Nigeria. We were founded as a direct response to the challenges occasioned by the violent insurgency which has affected many people and communities in Borno, Adamawa and Yobe (BAY) States. Neem Foundation is currently planning to commence the implementation of programme that supports women and children in Borno State, and would</w:t>
            </w:r>
            <w:r w:rsidR="00502B0F">
              <w:rPr>
                <w:rFonts w:ascii="Arial Narrow" w:eastAsia="Garamond" w:hAnsi="Arial Narrow"/>
                <w:sz w:val="24"/>
                <w:szCs w:val="24"/>
              </w:rPr>
              <w:t xml:space="preserve"> like to invite your company to submit a proposal for</w:t>
            </w:r>
            <w:r w:rsidR="004B450C">
              <w:rPr>
                <w:rFonts w:ascii="Arial Narrow" w:eastAsia="Garamond" w:hAnsi="Arial Narrow"/>
                <w:sz w:val="24"/>
                <w:szCs w:val="24"/>
              </w:rPr>
              <w:t xml:space="preserve"> the construction of a 7-</w:t>
            </w:r>
            <w:r w:rsidR="00502B0F">
              <w:rPr>
                <w:rFonts w:ascii="Arial Narrow" w:eastAsia="Garamond" w:hAnsi="Arial Narrow"/>
                <w:sz w:val="24"/>
                <w:szCs w:val="24"/>
              </w:rPr>
              <w:t>a</w:t>
            </w:r>
            <w:r w:rsidR="004B450C">
              <w:rPr>
                <w:rFonts w:ascii="Arial Narrow" w:eastAsia="Garamond" w:hAnsi="Arial Narrow"/>
                <w:sz w:val="24"/>
                <w:szCs w:val="24"/>
              </w:rPr>
              <w:t>-</w:t>
            </w:r>
            <w:r w:rsidR="00502B0F">
              <w:rPr>
                <w:rFonts w:ascii="Arial Narrow" w:eastAsia="Garamond" w:hAnsi="Arial Narrow"/>
                <w:sz w:val="24"/>
                <w:szCs w:val="24"/>
              </w:rPr>
              <w:t>side Pitch</w:t>
            </w:r>
            <w:r w:rsidR="004B450C">
              <w:rPr>
                <w:rFonts w:ascii="Arial Narrow" w:eastAsia="Garamond" w:hAnsi="Arial Narrow"/>
                <w:sz w:val="24"/>
                <w:szCs w:val="24"/>
              </w:rPr>
              <w:t xml:space="preserve"> to support a social cohesion and peace building programme for youths</w:t>
            </w:r>
            <w:r w:rsidR="00502B0F">
              <w:rPr>
                <w:rFonts w:ascii="Arial Narrow" w:eastAsia="Garamond" w:hAnsi="Arial Narrow"/>
                <w:sz w:val="24"/>
                <w:szCs w:val="24"/>
              </w:rPr>
              <w:t xml:space="preserve">: </w:t>
            </w:r>
          </w:p>
          <w:p w:rsidR="00502B0F" w:rsidRPr="00116A49" w:rsidRDefault="00502B0F"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 xml:space="preserve">Ground </w:t>
            </w:r>
            <w:r w:rsidR="009E5DB1">
              <w:rPr>
                <w:rFonts w:ascii="Arial Narrow" w:eastAsia="Garamond" w:hAnsi="Arial Narrow"/>
                <w:b/>
                <w:sz w:val="24"/>
                <w:szCs w:val="24"/>
              </w:rPr>
              <w:t>T</w:t>
            </w:r>
            <w:r w:rsidRPr="00116A49">
              <w:rPr>
                <w:rFonts w:ascii="Arial Narrow" w:eastAsia="Garamond" w:hAnsi="Arial Narrow"/>
                <w:b/>
                <w:sz w:val="24"/>
                <w:szCs w:val="24"/>
              </w:rPr>
              <w:t xml:space="preserve">ype: </w:t>
            </w:r>
            <w:r w:rsidR="009E5DB1" w:rsidRPr="009E5DB1">
              <w:rPr>
                <w:rFonts w:ascii="Arial Narrow" w:eastAsia="Garamond" w:hAnsi="Arial Narrow"/>
                <w:sz w:val="24"/>
                <w:szCs w:val="24"/>
              </w:rPr>
              <w:t>N</w:t>
            </w:r>
            <w:r w:rsidRPr="009E5DB1">
              <w:rPr>
                <w:rFonts w:ascii="Arial Narrow" w:eastAsia="Garamond" w:hAnsi="Arial Narrow"/>
                <w:sz w:val="24"/>
                <w:szCs w:val="24"/>
              </w:rPr>
              <w:t xml:space="preserve">atural </w:t>
            </w:r>
            <w:r w:rsidR="009E5DB1" w:rsidRPr="009E5DB1">
              <w:rPr>
                <w:rFonts w:ascii="Arial Narrow" w:eastAsia="Garamond" w:hAnsi="Arial Narrow"/>
                <w:sz w:val="24"/>
                <w:szCs w:val="24"/>
              </w:rPr>
              <w:t>G</w:t>
            </w:r>
            <w:r w:rsidRPr="009E5DB1">
              <w:rPr>
                <w:rFonts w:ascii="Arial Narrow" w:eastAsia="Garamond" w:hAnsi="Arial Narrow"/>
                <w:sz w:val="24"/>
                <w:szCs w:val="24"/>
              </w:rPr>
              <w:t>round (normal soil – level surface)</w:t>
            </w:r>
            <w:r w:rsidRPr="00116A49">
              <w:rPr>
                <w:rFonts w:ascii="Arial Narrow" w:eastAsia="Garamond" w:hAnsi="Arial Narrow"/>
                <w:b/>
                <w:sz w:val="24"/>
                <w:szCs w:val="24"/>
              </w:rPr>
              <w:t xml:space="preserve"> </w:t>
            </w:r>
          </w:p>
          <w:p w:rsidR="004C20DE" w:rsidRPr="00116A49" w:rsidRDefault="00502B0F"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 xml:space="preserve">Pitch </w:t>
            </w:r>
            <w:r w:rsidR="009E5DB1">
              <w:rPr>
                <w:rFonts w:ascii="Arial Narrow" w:eastAsia="Garamond" w:hAnsi="Arial Narrow"/>
                <w:b/>
                <w:sz w:val="24"/>
                <w:szCs w:val="24"/>
              </w:rPr>
              <w:t>S</w:t>
            </w:r>
            <w:r w:rsidRPr="00116A49">
              <w:rPr>
                <w:rFonts w:ascii="Arial Narrow" w:eastAsia="Garamond" w:hAnsi="Arial Narrow"/>
                <w:b/>
                <w:sz w:val="24"/>
                <w:szCs w:val="24"/>
              </w:rPr>
              <w:t>iz</w:t>
            </w:r>
            <w:r w:rsidR="004C20DE" w:rsidRPr="00116A49">
              <w:rPr>
                <w:rFonts w:ascii="Arial Narrow" w:eastAsia="Garamond" w:hAnsi="Arial Narrow"/>
                <w:b/>
                <w:sz w:val="24"/>
                <w:szCs w:val="24"/>
              </w:rPr>
              <w:t xml:space="preserve">e: </w:t>
            </w:r>
            <w:r w:rsidR="004C20DE" w:rsidRPr="009E5DB1">
              <w:rPr>
                <w:rFonts w:ascii="Arial Narrow" w:eastAsia="Garamond" w:hAnsi="Arial Narrow"/>
                <w:sz w:val="24"/>
                <w:szCs w:val="24"/>
              </w:rPr>
              <w:t>55m (length) by 36m (width)</w:t>
            </w:r>
            <w:r w:rsidR="004C20DE" w:rsidRPr="00116A49">
              <w:rPr>
                <w:rFonts w:ascii="Arial Narrow" w:eastAsia="Garamond" w:hAnsi="Arial Narrow"/>
                <w:b/>
                <w:sz w:val="24"/>
                <w:szCs w:val="24"/>
              </w:rPr>
              <w:t xml:space="preserve"> </w:t>
            </w:r>
          </w:p>
          <w:p w:rsidR="00502B0F" w:rsidRPr="00116A49" w:rsidRDefault="004C20DE"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Go</w:t>
            </w:r>
            <w:r w:rsidR="00502B0F" w:rsidRPr="00116A49">
              <w:rPr>
                <w:rFonts w:ascii="Arial Narrow" w:eastAsia="Garamond" w:hAnsi="Arial Narrow"/>
                <w:b/>
                <w:sz w:val="24"/>
                <w:szCs w:val="24"/>
              </w:rPr>
              <w:t xml:space="preserve">al </w:t>
            </w:r>
            <w:r w:rsidR="009E5DB1">
              <w:rPr>
                <w:rFonts w:ascii="Arial Narrow" w:eastAsia="Garamond" w:hAnsi="Arial Narrow"/>
                <w:b/>
                <w:sz w:val="24"/>
                <w:szCs w:val="24"/>
              </w:rPr>
              <w:t>P</w:t>
            </w:r>
            <w:r w:rsidR="00116A49" w:rsidRPr="00116A49">
              <w:rPr>
                <w:rFonts w:ascii="Arial Narrow" w:eastAsia="Garamond" w:hAnsi="Arial Narrow"/>
                <w:b/>
                <w:sz w:val="24"/>
                <w:szCs w:val="24"/>
              </w:rPr>
              <w:t>ost:</w:t>
            </w:r>
            <w:r w:rsidR="00502B0F" w:rsidRPr="00116A49">
              <w:rPr>
                <w:rFonts w:ascii="Arial Narrow" w:eastAsia="Garamond" w:hAnsi="Arial Narrow"/>
                <w:b/>
                <w:sz w:val="24"/>
                <w:szCs w:val="24"/>
              </w:rPr>
              <w:t xml:space="preserve"> </w:t>
            </w:r>
            <w:r w:rsidR="00502B0F" w:rsidRPr="009E5DB1">
              <w:rPr>
                <w:rFonts w:ascii="Arial Narrow" w:eastAsia="Garamond" w:hAnsi="Arial Narrow"/>
                <w:sz w:val="24"/>
                <w:szCs w:val="24"/>
              </w:rPr>
              <w:t>1.83m (</w:t>
            </w:r>
            <w:r w:rsidRPr="009E5DB1">
              <w:rPr>
                <w:rFonts w:ascii="Arial Narrow" w:eastAsia="Garamond" w:hAnsi="Arial Narrow"/>
                <w:sz w:val="24"/>
                <w:szCs w:val="24"/>
              </w:rPr>
              <w:t>height) by 3.6m (width)</w:t>
            </w:r>
          </w:p>
          <w:p w:rsidR="004C20DE" w:rsidRPr="00116A49" w:rsidRDefault="009E5DB1" w:rsidP="00D76485">
            <w:pPr>
              <w:spacing w:before="60" w:after="120" w:line="312" w:lineRule="auto"/>
              <w:ind w:right="140"/>
              <w:jc w:val="both"/>
              <w:rPr>
                <w:rFonts w:ascii="Arial Narrow" w:eastAsia="Garamond" w:hAnsi="Arial Narrow"/>
                <w:b/>
                <w:sz w:val="24"/>
                <w:szCs w:val="24"/>
              </w:rPr>
            </w:pPr>
            <w:r>
              <w:rPr>
                <w:rFonts w:ascii="Arial Narrow" w:eastAsia="Garamond" w:hAnsi="Arial Narrow"/>
                <w:b/>
                <w:sz w:val="24"/>
                <w:szCs w:val="24"/>
              </w:rPr>
              <w:t>18-Y</w:t>
            </w:r>
            <w:r w:rsidR="00116A49" w:rsidRPr="00116A49">
              <w:rPr>
                <w:rFonts w:ascii="Arial Narrow" w:eastAsia="Garamond" w:hAnsi="Arial Narrow"/>
                <w:b/>
                <w:sz w:val="24"/>
                <w:szCs w:val="24"/>
              </w:rPr>
              <w:t>ard</w:t>
            </w:r>
            <w:r w:rsidR="004C20DE" w:rsidRPr="00116A49">
              <w:rPr>
                <w:rFonts w:ascii="Arial Narrow" w:eastAsia="Garamond" w:hAnsi="Arial Narrow"/>
                <w:b/>
                <w:sz w:val="24"/>
                <w:szCs w:val="24"/>
              </w:rPr>
              <w:t xml:space="preserve"> </w:t>
            </w:r>
            <w:r>
              <w:rPr>
                <w:rFonts w:ascii="Arial Narrow" w:eastAsia="Garamond" w:hAnsi="Arial Narrow"/>
                <w:b/>
                <w:sz w:val="24"/>
                <w:szCs w:val="24"/>
              </w:rPr>
              <w:t>B</w:t>
            </w:r>
            <w:r w:rsidR="004C20DE" w:rsidRPr="00116A49">
              <w:rPr>
                <w:rFonts w:ascii="Arial Narrow" w:eastAsia="Garamond" w:hAnsi="Arial Narrow"/>
                <w:b/>
                <w:sz w:val="24"/>
                <w:szCs w:val="24"/>
              </w:rPr>
              <w:t xml:space="preserve">ox: </w:t>
            </w:r>
            <w:r w:rsidR="004C20DE" w:rsidRPr="009E5DB1">
              <w:rPr>
                <w:rFonts w:ascii="Arial Narrow" w:eastAsia="Garamond" w:hAnsi="Arial Narrow"/>
                <w:sz w:val="24"/>
                <w:szCs w:val="24"/>
              </w:rPr>
              <w:t>9m (length) by 16.5 (width)</w:t>
            </w:r>
          </w:p>
          <w:p w:rsidR="004C20DE" w:rsidRPr="00116A49" w:rsidRDefault="004C20DE"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 xml:space="preserve">Penalty </w:t>
            </w:r>
            <w:r w:rsidR="00D76485">
              <w:rPr>
                <w:rFonts w:ascii="Arial Narrow" w:eastAsia="Garamond" w:hAnsi="Arial Narrow"/>
                <w:b/>
                <w:sz w:val="24"/>
                <w:szCs w:val="24"/>
              </w:rPr>
              <w:t>S</w:t>
            </w:r>
            <w:r w:rsidRPr="00116A49">
              <w:rPr>
                <w:rFonts w:ascii="Arial Narrow" w:eastAsia="Garamond" w:hAnsi="Arial Narrow"/>
                <w:b/>
                <w:sz w:val="24"/>
                <w:szCs w:val="24"/>
              </w:rPr>
              <w:t xml:space="preserve">pot to </w:t>
            </w:r>
            <w:r w:rsidR="00D76485">
              <w:rPr>
                <w:rFonts w:ascii="Arial Narrow" w:eastAsia="Garamond" w:hAnsi="Arial Narrow"/>
                <w:b/>
                <w:sz w:val="24"/>
                <w:szCs w:val="24"/>
              </w:rPr>
              <w:t>G</w:t>
            </w:r>
            <w:r w:rsidRPr="00116A49">
              <w:rPr>
                <w:rFonts w:ascii="Arial Narrow" w:eastAsia="Garamond" w:hAnsi="Arial Narrow"/>
                <w:b/>
                <w:sz w:val="24"/>
                <w:szCs w:val="24"/>
              </w:rPr>
              <w:t xml:space="preserve">oal </w:t>
            </w:r>
            <w:r w:rsidR="00D76485">
              <w:rPr>
                <w:rFonts w:ascii="Arial Narrow" w:eastAsia="Garamond" w:hAnsi="Arial Narrow"/>
                <w:b/>
                <w:sz w:val="24"/>
                <w:szCs w:val="24"/>
              </w:rPr>
              <w:t>L</w:t>
            </w:r>
            <w:r w:rsidRPr="00116A49">
              <w:rPr>
                <w:rFonts w:ascii="Arial Narrow" w:eastAsia="Garamond" w:hAnsi="Arial Narrow"/>
                <w:b/>
                <w:sz w:val="24"/>
                <w:szCs w:val="24"/>
              </w:rPr>
              <w:t xml:space="preserve">ine: </w:t>
            </w:r>
            <w:r w:rsidRPr="00D76485">
              <w:rPr>
                <w:rFonts w:ascii="Arial Narrow" w:eastAsia="Garamond" w:hAnsi="Arial Narrow"/>
                <w:sz w:val="24"/>
                <w:szCs w:val="24"/>
              </w:rPr>
              <w:t>8m</w:t>
            </w:r>
            <w:r w:rsidRPr="00116A49">
              <w:rPr>
                <w:rFonts w:ascii="Arial Narrow" w:eastAsia="Garamond" w:hAnsi="Arial Narrow"/>
                <w:b/>
                <w:sz w:val="24"/>
                <w:szCs w:val="24"/>
              </w:rPr>
              <w:t xml:space="preserve"> </w:t>
            </w:r>
          </w:p>
          <w:p w:rsidR="004C20DE" w:rsidRPr="00116A49" w:rsidRDefault="004C20DE"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Mi</w:t>
            </w:r>
            <w:r w:rsidR="00D76485">
              <w:rPr>
                <w:rFonts w:ascii="Arial Narrow" w:eastAsia="Garamond" w:hAnsi="Arial Narrow"/>
                <w:b/>
                <w:sz w:val="24"/>
                <w:szCs w:val="24"/>
              </w:rPr>
              <w:t>d-C</w:t>
            </w:r>
            <w:r w:rsidRPr="00116A49">
              <w:rPr>
                <w:rFonts w:ascii="Arial Narrow" w:eastAsia="Garamond" w:hAnsi="Arial Narrow"/>
                <w:b/>
                <w:sz w:val="24"/>
                <w:szCs w:val="24"/>
              </w:rPr>
              <w:t xml:space="preserve">ircle </w:t>
            </w:r>
            <w:r w:rsidR="00D76485">
              <w:rPr>
                <w:rFonts w:ascii="Arial Narrow" w:eastAsia="Garamond" w:hAnsi="Arial Narrow"/>
                <w:b/>
                <w:sz w:val="24"/>
                <w:szCs w:val="24"/>
              </w:rPr>
              <w:t>D</w:t>
            </w:r>
            <w:r w:rsidRPr="00116A49">
              <w:rPr>
                <w:rFonts w:ascii="Arial Narrow" w:eastAsia="Garamond" w:hAnsi="Arial Narrow"/>
                <w:b/>
                <w:sz w:val="24"/>
                <w:szCs w:val="24"/>
              </w:rPr>
              <w:t xml:space="preserve">iameter: </w:t>
            </w:r>
            <w:r w:rsidRPr="00D76485">
              <w:rPr>
                <w:rFonts w:ascii="Arial Narrow" w:eastAsia="Garamond" w:hAnsi="Arial Narrow"/>
                <w:sz w:val="24"/>
                <w:szCs w:val="24"/>
              </w:rPr>
              <w:t>5m</w:t>
            </w:r>
            <w:r w:rsidRPr="00116A49">
              <w:rPr>
                <w:rFonts w:ascii="Arial Narrow" w:eastAsia="Garamond" w:hAnsi="Arial Narrow"/>
                <w:b/>
                <w:sz w:val="24"/>
                <w:szCs w:val="24"/>
              </w:rPr>
              <w:t xml:space="preserve"> </w:t>
            </w:r>
          </w:p>
          <w:p w:rsidR="004C20DE" w:rsidRPr="00116A49" w:rsidRDefault="004C20DE"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 xml:space="preserve">Corner </w:t>
            </w:r>
            <w:r w:rsidR="00D76485">
              <w:rPr>
                <w:rFonts w:ascii="Arial Narrow" w:eastAsia="Garamond" w:hAnsi="Arial Narrow"/>
                <w:b/>
                <w:sz w:val="24"/>
                <w:szCs w:val="24"/>
              </w:rPr>
              <w:t>F</w:t>
            </w:r>
            <w:r w:rsidRPr="00116A49">
              <w:rPr>
                <w:rFonts w:ascii="Arial Narrow" w:eastAsia="Garamond" w:hAnsi="Arial Narrow"/>
                <w:b/>
                <w:sz w:val="24"/>
                <w:szCs w:val="24"/>
              </w:rPr>
              <w:t xml:space="preserve">lag </w:t>
            </w:r>
            <w:r w:rsidR="00D76485">
              <w:rPr>
                <w:rFonts w:ascii="Arial Narrow" w:eastAsia="Garamond" w:hAnsi="Arial Narrow"/>
                <w:b/>
                <w:sz w:val="24"/>
                <w:szCs w:val="24"/>
              </w:rPr>
              <w:t>P</w:t>
            </w:r>
            <w:r w:rsidRPr="00116A49">
              <w:rPr>
                <w:rFonts w:ascii="Arial Narrow" w:eastAsia="Garamond" w:hAnsi="Arial Narrow"/>
                <w:b/>
                <w:sz w:val="24"/>
                <w:szCs w:val="24"/>
              </w:rPr>
              <w:t xml:space="preserve">oles: </w:t>
            </w:r>
            <w:r w:rsidRPr="00D76485">
              <w:rPr>
                <w:rFonts w:ascii="Arial Narrow" w:eastAsia="Garamond" w:hAnsi="Arial Narrow"/>
                <w:sz w:val="24"/>
                <w:szCs w:val="24"/>
              </w:rPr>
              <w:t xml:space="preserve">4 </w:t>
            </w:r>
          </w:p>
          <w:p w:rsidR="004C20DE" w:rsidRPr="00116A49" w:rsidRDefault="004C20DE" w:rsidP="00D76485">
            <w:pPr>
              <w:spacing w:before="60" w:after="12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 xml:space="preserve">Mentorship </w:t>
            </w:r>
            <w:r w:rsidR="00D76485">
              <w:rPr>
                <w:rFonts w:ascii="Arial Narrow" w:eastAsia="Garamond" w:hAnsi="Arial Narrow"/>
                <w:b/>
                <w:sz w:val="24"/>
                <w:szCs w:val="24"/>
              </w:rPr>
              <w:t>S</w:t>
            </w:r>
            <w:r w:rsidRPr="00116A49">
              <w:rPr>
                <w:rFonts w:ascii="Arial Narrow" w:eastAsia="Garamond" w:hAnsi="Arial Narrow"/>
                <w:b/>
                <w:sz w:val="24"/>
                <w:szCs w:val="24"/>
              </w:rPr>
              <w:t xml:space="preserve">pace: </w:t>
            </w:r>
            <w:r w:rsidRPr="00D76485">
              <w:rPr>
                <w:rFonts w:ascii="Arial Narrow" w:eastAsia="Garamond" w:hAnsi="Arial Narrow"/>
                <w:sz w:val="24"/>
                <w:szCs w:val="24"/>
              </w:rPr>
              <w:t>20m by 20m</w:t>
            </w:r>
            <w:r w:rsidRPr="00116A49">
              <w:rPr>
                <w:rFonts w:ascii="Arial Narrow" w:eastAsia="Garamond" w:hAnsi="Arial Narrow"/>
                <w:b/>
                <w:sz w:val="24"/>
                <w:szCs w:val="24"/>
              </w:rPr>
              <w:t xml:space="preserve"> </w:t>
            </w:r>
          </w:p>
          <w:p w:rsidR="004C20DE" w:rsidRPr="00116A49" w:rsidRDefault="004C20DE" w:rsidP="00D76485">
            <w:pPr>
              <w:spacing w:before="60" w:after="360" w:line="312" w:lineRule="auto"/>
              <w:ind w:right="140"/>
              <w:jc w:val="both"/>
              <w:rPr>
                <w:rFonts w:ascii="Arial Narrow" w:eastAsia="Garamond" w:hAnsi="Arial Narrow"/>
                <w:b/>
                <w:sz w:val="24"/>
                <w:szCs w:val="24"/>
              </w:rPr>
            </w:pPr>
            <w:r w:rsidRPr="00116A49">
              <w:rPr>
                <w:rFonts w:ascii="Arial Narrow" w:eastAsia="Garamond" w:hAnsi="Arial Narrow"/>
                <w:b/>
                <w:sz w:val="24"/>
                <w:szCs w:val="24"/>
              </w:rPr>
              <w:t xml:space="preserve">Fence: </w:t>
            </w:r>
            <w:r w:rsidRPr="00D76485">
              <w:rPr>
                <w:rFonts w:ascii="Arial Narrow" w:eastAsia="Garamond" w:hAnsi="Arial Narrow"/>
                <w:sz w:val="24"/>
                <w:szCs w:val="24"/>
              </w:rPr>
              <w:t xml:space="preserve">2m </w:t>
            </w:r>
            <w:r w:rsidR="00D76485">
              <w:rPr>
                <w:rFonts w:ascii="Arial Narrow" w:eastAsia="Garamond" w:hAnsi="Arial Narrow"/>
                <w:sz w:val="24"/>
                <w:szCs w:val="24"/>
              </w:rPr>
              <w:t>A</w:t>
            </w:r>
            <w:r w:rsidRPr="00D76485">
              <w:rPr>
                <w:rFonts w:ascii="Arial Narrow" w:eastAsia="Garamond" w:hAnsi="Arial Narrow"/>
                <w:sz w:val="24"/>
                <w:szCs w:val="24"/>
              </w:rPr>
              <w:t xml:space="preserve">way from </w:t>
            </w:r>
            <w:r w:rsidR="00D76485">
              <w:rPr>
                <w:rFonts w:ascii="Arial Narrow" w:eastAsia="Garamond" w:hAnsi="Arial Narrow"/>
                <w:sz w:val="24"/>
                <w:szCs w:val="24"/>
              </w:rPr>
              <w:t>P</w:t>
            </w:r>
            <w:r w:rsidRPr="00D76485">
              <w:rPr>
                <w:rFonts w:ascii="Arial Narrow" w:eastAsia="Garamond" w:hAnsi="Arial Narrow"/>
                <w:sz w:val="24"/>
                <w:szCs w:val="24"/>
              </w:rPr>
              <w:t>itch and 2m high</w:t>
            </w:r>
            <w:r w:rsidRPr="00116A49">
              <w:rPr>
                <w:rFonts w:ascii="Arial Narrow" w:eastAsia="Garamond" w:hAnsi="Arial Narrow"/>
                <w:b/>
                <w:sz w:val="24"/>
                <w:szCs w:val="24"/>
              </w:rPr>
              <w:t xml:space="preserve"> </w:t>
            </w:r>
          </w:p>
          <w:p w:rsidR="009754F8" w:rsidRPr="00D76485" w:rsidRDefault="009754F8" w:rsidP="00120E2D">
            <w:pPr>
              <w:spacing w:before="60" w:after="120" w:line="312" w:lineRule="auto"/>
              <w:ind w:right="140"/>
              <w:jc w:val="both"/>
              <w:rPr>
                <w:rFonts w:ascii="Arial Narrow" w:eastAsia="Garamond" w:hAnsi="Arial Narrow"/>
                <w:sz w:val="24"/>
                <w:szCs w:val="24"/>
              </w:rPr>
            </w:pPr>
            <w:r w:rsidRPr="00A732C3">
              <w:rPr>
                <w:rFonts w:ascii="Arial Narrow" w:eastAsia="Garamond" w:hAnsi="Arial Narrow"/>
                <w:sz w:val="24"/>
                <w:szCs w:val="24"/>
              </w:rPr>
              <w:t xml:space="preserve">Neem Foundation chooses to </w:t>
            </w:r>
            <w:r w:rsidR="00D76485">
              <w:rPr>
                <w:rFonts w:ascii="Arial Narrow" w:eastAsia="Garamond" w:hAnsi="Arial Narrow"/>
                <w:sz w:val="24"/>
                <w:szCs w:val="24"/>
              </w:rPr>
              <w:t>follow a</w:t>
            </w:r>
            <w:r w:rsidRPr="00A732C3">
              <w:rPr>
                <w:rFonts w:ascii="Arial Narrow" w:eastAsia="Garamond" w:hAnsi="Arial Narrow"/>
                <w:sz w:val="24"/>
                <w:szCs w:val="24"/>
              </w:rPr>
              <w:t xml:space="preserve"> competitive proposal </w:t>
            </w:r>
            <w:r w:rsidR="00D76485">
              <w:rPr>
                <w:rFonts w:ascii="Arial Narrow" w:eastAsia="Garamond" w:hAnsi="Arial Narrow"/>
                <w:sz w:val="24"/>
                <w:szCs w:val="24"/>
              </w:rPr>
              <w:t xml:space="preserve">process </w:t>
            </w:r>
            <w:r w:rsidRPr="00A732C3">
              <w:rPr>
                <w:rFonts w:ascii="Arial Narrow" w:eastAsia="Garamond" w:hAnsi="Arial Narrow"/>
                <w:sz w:val="24"/>
                <w:szCs w:val="24"/>
              </w:rPr>
              <w:t xml:space="preserve">for </w:t>
            </w:r>
            <w:r w:rsidR="00D76485">
              <w:rPr>
                <w:rFonts w:ascii="Arial Narrow" w:eastAsia="Garamond" w:hAnsi="Arial Narrow"/>
                <w:sz w:val="24"/>
                <w:szCs w:val="24"/>
              </w:rPr>
              <w:t xml:space="preserve">the </w:t>
            </w:r>
            <w:r w:rsidRPr="00A732C3">
              <w:rPr>
                <w:rFonts w:ascii="Arial Narrow" w:eastAsia="Garamond" w:hAnsi="Arial Narrow"/>
                <w:sz w:val="24"/>
                <w:szCs w:val="24"/>
              </w:rPr>
              <w:t xml:space="preserve">selection of </w:t>
            </w:r>
            <w:r w:rsidR="00D76485">
              <w:rPr>
                <w:rFonts w:ascii="Arial Narrow" w:eastAsia="Garamond" w:hAnsi="Arial Narrow"/>
                <w:sz w:val="24"/>
                <w:szCs w:val="24"/>
              </w:rPr>
              <w:t>a company to implement this contract</w:t>
            </w:r>
            <w:r w:rsidRPr="00A732C3">
              <w:rPr>
                <w:rFonts w:ascii="Arial Narrow" w:eastAsia="Garamond" w:hAnsi="Arial Narrow"/>
                <w:sz w:val="24"/>
                <w:szCs w:val="24"/>
              </w:rPr>
              <w:t xml:space="preserve">. We believe that competitive proposals are the only way to fairly select the best company for the job while ensuring good process and preventing collaboration and corruption. Upon receipt of the request for proposal, please read the instructions </w:t>
            </w:r>
            <w:r w:rsidR="00120E2D">
              <w:rPr>
                <w:rFonts w:ascii="Arial Narrow" w:eastAsia="Garamond" w:hAnsi="Arial Narrow"/>
                <w:sz w:val="24"/>
                <w:szCs w:val="24"/>
              </w:rPr>
              <w:t xml:space="preserve">carefully </w:t>
            </w:r>
            <w:r w:rsidRPr="00A732C3">
              <w:rPr>
                <w:rFonts w:ascii="Arial Narrow" w:eastAsia="Garamond" w:hAnsi="Arial Narrow"/>
                <w:sz w:val="24"/>
                <w:szCs w:val="24"/>
              </w:rPr>
              <w:t xml:space="preserve">and prepare </w:t>
            </w:r>
            <w:r w:rsidR="00120E2D">
              <w:rPr>
                <w:rFonts w:ascii="Arial Narrow" w:eastAsia="Garamond" w:hAnsi="Arial Narrow"/>
                <w:sz w:val="24"/>
                <w:szCs w:val="24"/>
              </w:rPr>
              <w:t xml:space="preserve">a </w:t>
            </w:r>
            <w:r w:rsidRPr="00A732C3">
              <w:rPr>
                <w:rFonts w:ascii="Arial Narrow" w:eastAsia="Garamond" w:hAnsi="Arial Narrow"/>
                <w:sz w:val="24"/>
                <w:szCs w:val="24"/>
              </w:rPr>
              <w:t xml:space="preserve">proposal as described. The completed proposals must be submitted to Neem Foundation on or before </w:t>
            </w:r>
            <w:r w:rsidR="00120E2D" w:rsidRPr="00120E2D">
              <w:rPr>
                <w:rFonts w:ascii="Arial Narrow" w:eastAsia="Garamond" w:hAnsi="Arial Narrow"/>
                <w:b/>
                <w:color w:val="FF0000"/>
                <w:sz w:val="24"/>
                <w:szCs w:val="24"/>
                <w:u w:val="single"/>
              </w:rPr>
              <w:t>15 July 2019</w:t>
            </w:r>
            <w:r w:rsidRPr="00A732C3">
              <w:rPr>
                <w:rFonts w:ascii="Arial Narrow" w:eastAsia="Garamond" w:hAnsi="Arial Narrow"/>
                <w:sz w:val="24"/>
                <w:szCs w:val="24"/>
              </w:rPr>
              <w:t>.</w:t>
            </w:r>
          </w:p>
        </w:tc>
      </w:tr>
    </w:tbl>
    <w:p w:rsidR="009754F8" w:rsidRPr="00A732C3" w:rsidRDefault="009754F8" w:rsidP="002A6785">
      <w:pPr>
        <w:pStyle w:val="ListParagraph"/>
        <w:spacing w:line="276" w:lineRule="auto"/>
        <w:jc w:val="both"/>
        <w:rPr>
          <w:rFonts w:ascii="Arial Narrow" w:hAnsi="Arial Narrow"/>
        </w:rPr>
      </w:pPr>
    </w:p>
    <w:p w:rsidR="009754F8" w:rsidRDefault="009754F8" w:rsidP="002A6785">
      <w:pPr>
        <w:pStyle w:val="ListParagraph"/>
        <w:spacing w:line="276" w:lineRule="auto"/>
        <w:jc w:val="both"/>
        <w:rPr>
          <w:rFonts w:ascii="Arial Narrow" w:hAnsi="Arial Narrow"/>
        </w:rPr>
      </w:pPr>
    </w:p>
    <w:p w:rsidR="00120E2D" w:rsidRPr="00A732C3" w:rsidRDefault="00120E2D" w:rsidP="002A6785">
      <w:pPr>
        <w:pStyle w:val="ListParagraph"/>
        <w:spacing w:line="276" w:lineRule="auto"/>
        <w:jc w:val="both"/>
        <w:rPr>
          <w:rFonts w:ascii="Arial Narrow" w:hAnsi="Arial Narrow"/>
        </w:rPr>
      </w:pPr>
    </w:p>
    <w:tbl>
      <w:tblPr>
        <w:tblStyle w:val="TableGrid"/>
        <w:tblW w:w="0" w:type="auto"/>
        <w:tblInd w:w="-147" w:type="dxa"/>
        <w:tblLook w:val="04A0" w:firstRow="1" w:lastRow="0" w:firstColumn="1" w:lastColumn="0" w:noHBand="0" w:noVBand="1"/>
      </w:tblPr>
      <w:tblGrid>
        <w:gridCol w:w="2552"/>
        <w:gridCol w:w="6611"/>
      </w:tblGrid>
      <w:tr w:rsidR="009754F8" w:rsidRPr="000F728A" w:rsidTr="000F728A">
        <w:tc>
          <w:tcPr>
            <w:tcW w:w="2552" w:type="dxa"/>
          </w:tcPr>
          <w:p w:rsidR="009754F8" w:rsidRPr="000F728A" w:rsidRDefault="009754F8" w:rsidP="002A6785">
            <w:pPr>
              <w:pStyle w:val="ListParagraph"/>
              <w:spacing w:line="276" w:lineRule="auto"/>
              <w:ind w:left="0"/>
              <w:jc w:val="both"/>
              <w:rPr>
                <w:rFonts w:ascii="Arial Narrow" w:hAnsi="Arial Narrow"/>
                <w:sz w:val="24"/>
                <w:szCs w:val="24"/>
              </w:rPr>
            </w:pPr>
            <w:r w:rsidRPr="000F728A">
              <w:rPr>
                <w:rFonts w:ascii="Arial Narrow" w:hAnsi="Arial Narrow"/>
                <w:b/>
                <w:sz w:val="24"/>
                <w:szCs w:val="24"/>
              </w:rPr>
              <w:lastRenderedPageBreak/>
              <w:t>Deadline for Submission</w:t>
            </w:r>
            <w:r w:rsidRPr="000F728A">
              <w:rPr>
                <w:rFonts w:ascii="Arial Narrow" w:hAnsi="Arial Narrow"/>
                <w:sz w:val="24"/>
                <w:szCs w:val="24"/>
              </w:rPr>
              <w:t xml:space="preserve"> : </w:t>
            </w:r>
          </w:p>
        </w:tc>
        <w:tc>
          <w:tcPr>
            <w:tcW w:w="6611" w:type="dxa"/>
          </w:tcPr>
          <w:p w:rsidR="009754F8" w:rsidRPr="000F728A" w:rsidRDefault="009754F8" w:rsidP="000F728A">
            <w:pPr>
              <w:spacing w:after="120" w:line="276" w:lineRule="auto"/>
              <w:rPr>
                <w:rFonts w:ascii="Arial Narrow" w:eastAsia="Garamond" w:hAnsi="Arial Narrow"/>
                <w:b/>
                <w:sz w:val="24"/>
                <w:szCs w:val="24"/>
              </w:rPr>
            </w:pPr>
            <w:r w:rsidRPr="000F728A">
              <w:rPr>
                <w:rFonts w:ascii="Arial Narrow" w:eastAsia="Garamond" w:hAnsi="Arial Narrow"/>
                <w:b/>
                <w:sz w:val="24"/>
                <w:szCs w:val="24"/>
              </w:rPr>
              <w:t>Proposals should be received by Hand-Delivery or via Email to:</w:t>
            </w:r>
          </w:p>
          <w:p w:rsidR="009754F8" w:rsidRPr="000F728A" w:rsidRDefault="009754F8" w:rsidP="002A6785">
            <w:pPr>
              <w:pStyle w:val="Title"/>
              <w:spacing w:line="276" w:lineRule="auto"/>
              <w:rPr>
                <w:rFonts w:ascii="Arial Narrow" w:hAnsi="Arial Narrow" w:cs="Tahoma"/>
                <w:b/>
                <w:sz w:val="24"/>
                <w:szCs w:val="24"/>
              </w:rPr>
            </w:pPr>
            <w:r w:rsidRPr="000F728A">
              <w:rPr>
                <w:rFonts w:ascii="Arial Narrow" w:hAnsi="Arial Narrow" w:cs="Tahoma"/>
                <w:b/>
                <w:sz w:val="24"/>
                <w:szCs w:val="24"/>
              </w:rPr>
              <w:t>Neem Foundation</w:t>
            </w:r>
          </w:p>
          <w:p w:rsidR="009754F8" w:rsidRPr="000F728A" w:rsidRDefault="009754F8" w:rsidP="002A6785">
            <w:pPr>
              <w:pStyle w:val="Title"/>
              <w:spacing w:line="276" w:lineRule="auto"/>
              <w:rPr>
                <w:rFonts w:ascii="Arial Narrow" w:hAnsi="Arial Narrow" w:cs="Tahoma"/>
                <w:b/>
                <w:sz w:val="24"/>
                <w:szCs w:val="24"/>
              </w:rPr>
            </w:pPr>
            <w:r w:rsidRPr="000F728A">
              <w:rPr>
                <w:rFonts w:ascii="Arial Narrow" w:hAnsi="Arial Narrow" w:cs="Tahoma"/>
                <w:b/>
                <w:sz w:val="24"/>
                <w:szCs w:val="24"/>
              </w:rPr>
              <w:t xml:space="preserve">2 Kwa Falls Street, </w:t>
            </w:r>
            <w:proofErr w:type="spellStart"/>
            <w:r w:rsidRPr="000F728A">
              <w:rPr>
                <w:rFonts w:ascii="Arial Narrow" w:hAnsi="Arial Narrow" w:cs="Tahoma"/>
                <w:b/>
                <w:sz w:val="24"/>
                <w:szCs w:val="24"/>
              </w:rPr>
              <w:t>Maitama</w:t>
            </w:r>
            <w:proofErr w:type="spellEnd"/>
            <w:r w:rsidRPr="000F728A">
              <w:rPr>
                <w:rFonts w:ascii="Arial Narrow" w:hAnsi="Arial Narrow" w:cs="Tahoma"/>
                <w:b/>
                <w:sz w:val="24"/>
                <w:szCs w:val="24"/>
              </w:rPr>
              <w:t>, Abuja, Nigeria</w:t>
            </w:r>
          </w:p>
          <w:p w:rsidR="009754F8" w:rsidRPr="000F728A" w:rsidRDefault="009754F8" w:rsidP="000F728A">
            <w:pPr>
              <w:pStyle w:val="Title"/>
              <w:spacing w:after="120" w:line="276" w:lineRule="auto"/>
              <w:contextualSpacing w:val="0"/>
              <w:rPr>
                <w:rFonts w:ascii="Arial Narrow" w:hAnsi="Arial Narrow" w:cs="Tahoma"/>
                <w:b/>
                <w:i/>
                <w:sz w:val="24"/>
                <w:szCs w:val="24"/>
              </w:rPr>
            </w:pPr>
            <w:r w:rsidRPr="000F728A">
              <w:rPr>
                <w:rFonts w:ascii="Arial Narrow" w:hAnsi="Arial Narrow" w:cs="Tahoma"/>
                <w:b/>
                <w:i/>
                <w:sz w:val="24"/>
                <w:szCs w:val="24"/>
              </w:rPr>
              <w:t>Attention: The Head of Procurement Unit</w:t>
            </w:r>
          </w:p>
          <w:p w:rsidR="002A6785" w:rsidRPr="000F728A" w:rsidRDefault="000F728A" w:rsidP="000F728A">
            <w:pPr>
              <w:pStyle w:val="Title"/>
              <w:spacing w:after="120" w:line="276" w:lineRule="auto"/>
              <w:contextualSpacing w:val="0"/>
              <w:rPr>
                <w:rFonts w:ascii="Arial Narrow" w:hAnsi="Arial Narrow" w:cs="Tahoma"/>
                <w:b/>
                <w:sz w:val="24"/>
                <w:szCs w:val="24"/>
              </w:rPr>
            </w:pPr>
            <w:r>
              <w:rPr>
                <w:rFonts w:ascii="Arial Narrow" w:hAnsi="Arial Narrow" w:cs="Tahoma"/>
                <w:sz w:val="24"/>
                <w:szCs w:val="24"/>
              </w:rPr>
              <w:t>OR</w:t>
            </w:r>
          </w:p>
          <w:p w:rsidR="009754F8" w:rsidRPr="000F728A" w:rsidRDefault="00922156" w:rsidP="000F728A">
            <w:pPr>
              <w:pStyle w:val="Title"/>
              <w:spacing w:after="120" w:line="276" w:lineRule="auto"/>
              <w:rPr>
                <w:rFonts w:ascii="Arial Narrow" w:hAnsi="Arial Narrow"/>
                <w:b/>
                <w:bCs/>
                <w:color w:val="0563C1"/>
                <w:sz w:val="24"/>
                <w:szCs w:val="24"/>
                <w:u w:val="single"/>
                <w:lang w:eastAsia="en-GB"/>
              </w:rPr>
            </w:pPr>
            <w:hyperlink r:id="rId8" w:history="1">
              <w:r w:rsidR="009754F8" w:rsidRPr="000F728A">
                <w:rPr>
                  <w:rStyle w:val="Hyperlink"/>
                  <w:rFonts w:ascii="Arial Narrow" w:hAnsi="Arial Narrow"/>
                  <w:b/>
                  <w:bCs/>
                  <w:sz w:val="24"/>
                  <w:szCs w:val="24"/>
                  <w:lang w:eastAsia="en-GB"/>
                </w:rPr>
                <w:t>procurement@neemfoundation.org.ng</w:t>
              </w:r>
            </w:hyperlink>
          </w:p>
        </w:tc>
      </w:tr>
    </w:tbl>
    <w:p w:rsidR="009754F8" w:rsidRPr="000F728A" w:rsidRDefault="009754F8" w:rsidP="000F728A">
      <w:pPr>
        <w:spacing w:before="120" w:line="276" w:lineRule="auto"/>
        <w:ind w:right="140"/>
        <w:jc w:val="both"/>
        <w:rPr>
          <w:rFonts w:ascii="Arial Narrow" w:eastAsia="Times New Roman" w:hAnsi="Arial Narrow"/>
          <w:b/>
          <w:i/>
          <w:sz w:val="20"/>
        </w:rPr>
      </w:pPr>
      <w:r w:rsidRPr="000F728A">
        <w:rPr>
          <w:rFonts w:ascii="Arial Narrow" w:eastAsia="Times New Roman" w:hAnsi="Arial Narrow"/>
          <w:b/>
          <w:i/>
          <w:sz w:val="20"/>
        </w:rPr>
        <w:t xml:space="preserve">Neem Foundation reserves the right to </w:t>
      </w:r>
      <w:r w:rsidR="002864C1" w:rsidRPr="000F728A">
        <w:rPr>
          <w:rFonts w:ascii="Arial Narrow" w:eastAsia="Times New Roman" w:hAnsi="Arial Narrow"/>
          <w:b/>
          <w:i/>
          <w:sz w:val="20"/>
        </w:rPr>
        <w:t>accept or reject any late offer</w:t>
      </w:r>
    </w:p>
    <w:p w:rsidR="009754F8" w:rsidRPr="00A732C3" w:rsidRDefault="009754F8" w:rsidP="002A6785">
      <w:pPr>
        <w:spacing w:after="240" w:line="276" w:lineRule="auto"/>
        <w:ind w:firstLine="720"/>
        <w:jc w:val="both"/>
        <w:rPr>
          <w:rFonts w:ascii="Arial Narrow" w:hAnsi="Arial Narrow" w:cs="Calibri"/>
          <w:sz w:val="24"/>
          <w:szCs w:val="24"/>
        </w:rPr>
      </w:pPr>
      <w:r w:rsidRPr="00A732C3">
        <w:rPr>
          <w:rFonts w:ascii="Arial Narrow" w:hAnsi="Arial Narrow" w:cs="Calibri"/>
          <w:sz w:val="24"/>
          <w:szCs w:val="24"/>
        </w:rPr>
        <w:t xml:space="preserve"> </w:t>
      </w:r>
    </w:p>
    <w:tbl>
      <w:tblPr>
        <w:tblStyle w:val="TableGrid"/>
        <w:tblW w:w="0" w:type="auto"/>
        <w:jc w:val="center"/>
        <w:tblLook w:val="04A0" w:firstRow="1" w:lastRow="0" w:firstColumn="1" w:lastColumn="0" w:noHBand="0" w:noVBand="1"/>
      </w:tblPr>
      <w:tblGrid>
        <w:gridCol w:w="3681"/>
        <w:gridCol w:w="5335"/>
      </w:tblGrid>
      <w:tr w:rsidR="000F728A" w:rsidRPr="00A732C3" w:rsidTr="000F728A">
        <w:trPr>
          <w:jc w:val="center"/>
        </w:trPr>
        <w:tc>
          <w:tcPr>
            <w:tcW w:w="9016" w:type="dxa"/>
            <w:gridSpan w:val="2"/>
            <w:shd w:val="clear" w:color="auto" w:fill="AEAAAA" w:themeFill="background2" w:themeFillShade="BF"/>
          </w:tcPr>
          <w:p w:rsidR="000F728A" w:rsidRPr="00A732C3" w:rsidRDefault="000F728A" w:rsidP="000F728A">
            <w:pPr>
              <w:spacing w:before="60" w:after="60" w:line="276" w:lineRule="auto"/>
              <w:rPr>
                <w:rFonts w:ascii="Arial Narrow" w:hAnsi="Arial Narrow"/>
                <w:sz w:val="24"/>
                <w:szCs w:val="24"/>
              </w:rPr>
            </w:pPr>
            <w:r w:rsidRPr="00A732C3">
              <w:rPr>
                <w:rFonts w:ascii="Arial Narrow" w:hAnsi="Arial Narrow"/>
                <w:b/>
                <w:sz w:val="24"/>
                <w:szCs w:val="24"/>
              </w:rPr>
              <w:t>Conditions</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 xml:space="preserve">Time Frame For Service </w:t>
            </w:r>
          </w:p>
        </w:tc>
        <w:tc>
          <w:tcPr>
            <w:tcW w:w="5335" w:type="dxa"/>
          </w:tcPr>
          <w:p w:rsidR="009754F8" w:rsidRPr="00A732C3" w:rsidRDefault="000F728A" w:rsidP="000F728A">
            <w:pPr>
              <w:spacing w:before="60" w:after="120" w:line="276" w:lineRule="auto"/>
              <w:rPr>
                <w:rFonts w:ascii="Arial Narrow" w:hAnsi="Arial Narrow"/>
                <w:sz w:val="24"/>
              </w:rPr>
            </w:pPr>
            <w:r>
              <w:rPr>
                <w:rFonts w:ascii="Arial Narrow" w:hAnsi="Arial Narrow"/>
                <w:sz w:val="24"/>
              </w:rPr>
              <w:t>4 Weeks</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Terms</w:t>
            </w:r>
          </w:p>
        </w:tc>
        <w:tc>
          <w:tcPr>
            <w:tcW w:w="5335" w:type="dxa"/>
          </w:tcPr>
          <w:p w:rsidR="009754F8" w:rsidRPr="00A732C3" w:rsidRDefault="000F728A" w:rsidP="000F728A">
            <w:pPr>
              <w:spacing w:before="60" w:after="120" w:line="276" w:lineRule="auto"/>
              <w:rPr>
                <w:rFonts w:ascii="Arial Narrow" w:hAnsi="Arial Narrow"/>
                <w:sz w:val="24"/>
              </w:rPr>
            </w:pPr>
            <w:r>
              <w:rPr>
                <w:rFonts w:ascii="Arial Narrow" w:hAnsi="Arial Narrow"/>
                <w:sz w:val="24"/>
              </w:rPr>
              <w:t>Use of recyclable materials highly desirable</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Locations</w:t>
            </w:r>
          </w:p>
        </w:tc>
        <w:tc>
          <w:tcPr>
            <w:tcW w:w="5335" w:type="dxa"/>
          </w:tcPr>
          <w:p w:rsidR="009754F8" w:rsidRPr="00A732C3" w:rsidRDefault="000F728A" w:rsidP="000F728A">
            <w:pPr>
              <w:spacing w:before="60" w:after="120" w:line="276" w:lineRule="auto"/>
              <w:rPr>
                <w:rFonts w:ascii="Arial Narrow" w:hAnsi="Arial Narrow"/>
                <w:sz w:val="24"/>
              </w:rPr>
            </w:pPr>
            <w:r>
              <w:rPr>
                <w:rFonts w:ascii="Arial Narrow" w:hAnsi="Arial Narrow"/>
                <w:sz w:val="24"/>
              </w:rPr>
              <w:t>Maiduguri</w:t>
            </w:r>
          </w:p>
        </w:tc>
      </w:tr>
      <w:tr w:rsidR="009754F8" w:rsidRPr="00A732C3" w:rsidTr="000F728A">
        <w:trPr>
          <w:trHeight w:val="336"/>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 xml:space="preserve">Validity of Offer </w:t>
            </w:r>
          </w:p>
        </w:tc>
        <w:tc>
          <w:tcPr>
            <w:tcW w:w="5335"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 xml:space="preserve">60 Days </w:t>
            </w:r>
          </w:p>
        </w:tc>
      </w:tr>
      <w:tr w:rsidR="009754F8" w:rsidRPr="00A732C3" w:rsidTr="000F728A">
        <w:trPr>
          <w:trHeight w:val="1369"/>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 xml:space="preserve">Starting From The Submission Date </w:t>
            </w:r>
          </w:p>
        </w:tc>
        <w:tc>
          <w:tcPr>
            <w:tcW w:w="5335" w:type="dxa"/>
          </w:tcPr>
          <w:p w:rsidR="009754F8" w:rsidRPr="00A732C3" w:rsidRDefault="000F728A" w:rsidP="000F728A">
            <w:pPr>
              <w:spacing w:before="60" w:after="120" w:line="276" w:lineRule="auto"/>
              <w:rPr>
                <w:rFonts w:ascii="Arial Narrow" w:hAnsi="Arial Narrow"/>
                <w:sz w:val="24"/>
              </w:rPr>
            </w:pPr>
            <w:r>
              <w:rPr>
                <w:rFonts w:ascii="Arial Narrow" w:hAnsi="Arial Narrow" w:cs="Calibri"/>
                <w:iCs/>
                <w:sz w:val="24"/>
              </w:rPr>
              <w:t>In e</w:t>
            </w:r>
            <w:r w:rsidRPr="00A732C3">
              <w:rPr>
                <w:rFonts w:ascii="Arial Narrow" w:hAnsi="Arial Narrow" w:cs="Calibri"/>
                <w:iCs/>
                <w:sz w:val="24"/>
              </w:rPr>
              <w:t xml:space="preserve">xceptional </w:t>
            </w:r>
            <w:r>
              <w:rPr>
                <w:rFonts w:ascii="Arial Narrow" w:hAnsi="Arial Narrow" w:cs="Calibri"/>
                <w:iCs/>
                <w:sz w:val="24"/>
              </w:rPr>
              <w:t>c</w:t>
            </w:r>
            <w:r w:rsidRPr="00A732C3">
              <w:rPr>
                <w:rFonts w:ascii="Arial Narrow" w:hAnsi="Arial Narrow" w:cs="Calibri"/>
                <w:iCs/>
                <w:sz w:val="24"/>
              </w:rPr>
              <w:t xml:space="preserve">ircumstances, Neem Foundation </w:t>
            </w:r>
            <w:r>
              <w:rPr>
                <w:rFonts w:ascii="Arial Narrow" w:hAnsi="Arial Narrow" w:cs="Calibri"/>
                <w:iCs/>
                <w:sz w:val="24"/>
              </w:rPr>
              <w:t>m</w:t>
            </w:r>
            <w:r w:rsidRPr="00A732C3">
              <w:rPr>
                <w:rFonts w:ascii="Arial Narrow" w:hAnsi="Arial Narrow" w:cs="Calibri"/>
                <w:iCs/>
                <w:sz w:val="24"/>
              </w:rPr>
              <w:t xml:space="preserve">ay </w:t>
            </w:r>
            <w:r>
              <w:rPr>
                <w:rFonts w:ascii="Arial Narrow" w:hAnsi="Arial Narrow" w:cs="Calibri"/>
                <w:iCs/>
                <w:sz w:val="24"/>
              </w:rPr>
              <w:t>r</w:t>
            </w:r>
            <w:r w:rsidRPr="00A732C3">
              <w:rPr>
                <w:rFonts w:ascii="Arial Narrow" w:hAnsi="Arial Narrow" w:cs="Calibri"/>
                <w:iCs/>
                <w:sz w:val="24"/>
              </w:rPr>
              <w:t xml:space="preserve">equest the </w:t>
            </w:r>
            <w:r>
              <w:rPr>
                <w:rFonts w:ascii="Arial Narrow" w:hAnsi="Arial Narrow" w:cs="Calibri"/>
                <w:iCs/>
                <w:sz w:val="24"/>
              </w:rPr>
              <w:t>v</w:t>
            </w:r>
            <w:r w:rsidRPr="00A732C3">
              <w:rPr>
                <w:rFonts w:ascii="Arial Narrow" w:hAnsi="Arial Narrow" w:cs="Calibri"/>
                <w:iCs/>
                <w:sz w:val="24"/>
              </w:rPr>
              <w:t xml:space="preserve">endor to </w:t>
            </w:r>
            <w:r>
              <w:rPr>
                <w:rFonts w:ascii="Arial Narrow" w:hAnsi="Arial Narrow" w:cs="Calibri"/>
                <w:iCs/>
                <w:sz w:val="24"/>
              </w:rPr>
              <w:t>e</w:t>
            </w:r>
            <w:r w:rsidRPr="00A732C3">
              <w:rPr>
                <w:rFonts w:ascii="Arial Narrow" w:hAnsi="Arial Narrow" w:cs="Calibri"/>
                <w:iCs/>
                <w:sz w:val="24"/>
              </w:rPr>
              <w:t xml:space="preserve">xtend the </w:t>
            </w:r>
            <w:r>
              <w:rPr>
                <w:rFonts w:ascii="Arial Narrow" w:hAnsi="Arial Narrow" w:cs="Calibri"/>
                <w:iCs/>
                <w:sz w:val="24"/>
              </w:rPr>
              <w:t>v</w:t>
            </w:r>
            <w:r w:rsidRPr="00A732C3">
              <w:rPr>
                <w:rFonts w:ascii="Arial Narrow" w:hAnsi="Arial Narrow" w:cs="Calibri"/>
                <w:iCs/>
                <w:sz w:val="24"/>
              </w:rPr>
              <w:t xml:space="preserve">alidity of the proposal beyond </w:t>
            </w:r>
            <w:r>
              <w:rPr>
                <w:rFonts w:ascii="Arial Narrow" w:hAnsi="Arial Narrow" w:cs="Calibri"/>
                <w:iCs/>
                <w:sz w:val="24"/>
              </w:rPr>
              <w:t>w</w:t>
            </w:r>
            <w:r w:rsidRPr="00A732C3">
              <w:rPr>
                <w:rFonts w:ascii="Arial Narrow" w:hAnsi="Arial Narrow" w:cs="Calibri"/>
                <w:iCs/>
                <w:sz w:val="24"/>
              </w:rPr>
              <w:t xml:space="preserve">hat </w:t>
            </w:r>
            <w:r>
              <w:rPr>
                <w:rFonts w:ascii="Arial Narrow" w:hAnsi="Arial Narrow" w:cs="Calibri"/>
                <w:iCs/>
                <w:sz w:val="24"/>
              </w:rPr>
              <w:t>h</w:t>
            </w:r>
            <w:r w:rsidRPr="00A732C3">
              <w:rPr>
                <w:rFonts w:ascii="Arial Narrow" w:hAnsi="Arial Narrow" w:cs="Calibri"/>
                <w:iCs/>
                <w:sz w:val="24"/>
              </w:rPr>
              <w:t xml:space="preserve">as </w:t>
            </w:r>
            <w:r>
              <w:rPr>
                <w:rFonts w:ascii="Arial Narrow" w:hAnsi="Arial Narrow" w:cs="Calibri"/>
                <w:iCs/>
                <w:sz w:val="24"/>
              </w:rPr>
              <w:t>b</w:t>
            </w:r>
            <w:r w:rsidRPr="00A732C3">
              <w:rPr>
                <w:rFonts w:ascii="Arial Narrow" w:hAnsi="Arial Narrow" w:cs="Calibri"/>
                <w:iCs/>
                <w:sz w:val="24"/>
              </w:rPr>
              <w:t xml:space="preserve">een </w:t>
            </w:r>
            <w:r>
              <w:rPr>
                <w:rFonts w:ascii="Arial Narrow" w:hAnsi="Arial Narrow" w:cs="Calibri"/>
                <w:iCs/>
                <w:sz w:val="24"/>
              </w:rPr>
              <w:t>i</w:t>
            </w:r>
            <w:r w:rsidRPr="00A732C3">
              <w:rPr>
                <w:rFonts w:ascii="Arial Narrow" w:hAnsi="Arial Narrow" w:cs="Calibri"/>
                <w:iCs/>
                <w:sz w:val="24"/>
              </w:rPr>
              <w:t xml:space="preserve">nitially </w:t>
            </w:r>
            <w:r>
              <w:rPr>
                <w:rFonts w:ascii="Arial Narrow" w:hAnsi="Arial Narrow" w:cs="Calibri"/>
                <w:iCs/>
                <w:sz w:val="24"/>
              </w:rPr>
              <w:t>i</w:t>
            </w:r>
            <w:r w:rsidRPr="00A732C3">
              <w:rPr>
                <w:rFonts w:ascii="Arial Narrow" w:hAnsi="Arial Narrow" w:cs="Calibri"/>
                <w:iCs/>
                <w:sz w:val="24"/>
              </w:rPr>
              <w:t xml:space="preserve">ndicated in this RFP.  The </w:t>
            </w:r>
            <w:r>
              <w:rPr>
                <w:rFonts w:ascii="Arial Narrow" w:hAnsi="Arial Narrow" w:cs="Calibri"/>
                <w:iCs/>
                <w:sz w:val="24"/>
              </w:rPr>
              <w:t>p</w:t>
            </w:r>
            <w:r w:rsidRPr="00A732C3">
              <w:rPr>
                <w:rFonts w:ascii="Arial Narrow" w:hAnsi="Arial Narrow" w:cs="Calibri"/>
                <w:iCs/>
                <w:sz w:val="24"/>
              </w:rPr>
              <w:t xml:space="preserve">roposal </w:t>
            </w:r>
            <w:r>
              <w:rPr>
                <w:rFonts w:ascii="Arial Narrow" w:hAnsi="Arial Narrow" w:cs="Calibri"/>
                <w:iCs/>
                <w:sz w:val="24"/>
              </w:rPr>
              <w:t>s</w:t>
            </w:r>
            <w:r w:rsidRPr="00A732C3">
              <w:rPr>
                <w:rFonts w:ascii="Arial Narrow" w:hAnsi="Arial Narrow" w:cs="Calibri"/>
                <w:iCs/>
                <w:sz w:val="24"/>
              </w:rPr>
              <w:t xml:space="preserve">hall </w:t>
            </w:r>
            <w:r>
              <w:rPr>
                <w:rFonts w:ascii="Arial Narrow" w:hAnsi="Arial Narrow" w:cs="Calibri"/>
                <w:iCs/>
                <w:sz w:val="24"/>
              </w:rPr>
              <w:t>t</w:t>
            </w:r>
            <w:r w:rsidRPr="00A732C3">
              <w:rPr>
                <w:rFonts w:ascii="Arial Narrow" w:hAnsi="Arial Narrow" w:cs="Calibri"/>
                <w:iCs/>
                <w:sz w:val="24"/>
              </w:rPr>
              <w:t xml:space="preserve">hen </w:t>
            </w:r>
            <w:r>
              <w:rPr>
                <w:rFonts w:ascii="Arial Narrow" w:hAnsi="Arial Narrow" w:cs="Calibri"/>
                <w:iCs/>
                <w:sz w:val="24"/>
              </w:rPr>
              <w:t>c</w:t>
            </w:r>
            <w:r w:rsidRPr="00A732C3">
              <w:rPr>
                <w:rFonts w:ascii="Arial Narrow" w:hAnsi="Arial Narrow" w:cs="Calibri"/>
                <w:iCs/>
                <w:sz w:val="24"/>
              </w:rPr>
              <w:t xml:space="preserve">onfirm the </w:t>
            </w:r>
            <w:r>
              <w:rPr>
                <w:rFonts w:ascii="Arial Narrow" w:hAnsi="Arial Narrow" w:cs="Calibri"/>
                <w:iCs/>
                <w:sz w:val="24"/>
              </w:rPr>
              <w:t>e</w:t>
            </w:r>
            <w:r w:rsidRPr="00A732C3">
              <w:rPr>
                <w:rFonts w:ascii="Arial Narrow" w:hAnsi="Arial Narrow" w:cs="Calibri"/>
                <w:iCs/>
                <w:sz w:val="24"/>
              </w:rPr>
              <w:t xml:space="preserve">xtension in </w:t>
            </w:r>
            <w:r>
              <w:rPr>
                <w:rFonts w:ascii="Arial Narrow" w:hAnsi="Arial Narrow" w:cs="Calibri"/>
                <w:iCs/>
                <w:sz w:val="24"/>
              </w:rPr>
              <w:t>w</w:t>
            </w:r>
            <w:r w:rsidRPr="00A732C3">
              <w:rPr>
                <w:rFonts w:ascii="Arial Narrow" w:hAnsi="Arial Narrow" w:cs="Calibri"/>
                <w:iCs/>
                <w:sz w:val="24"/>
              </w:rPr>
              <w:t xml:space="preserve">riting, </w:t>
            </w:r>
            <w:r>
              <w:rPr>
                <w:rFonts w:ascii="Arial Narrow" w:hAnsi="Arial Narrow" w:cs="Calibri"/>
                <w:iCs/>
                <w:sz w:val="24"/>
              </w:rPr>
              <w:t>w</w:t>
            </w:r>
            <w:r w:rsidRPr="00A732C3">
              <w:rPr>
                <w:rFonts w:ascii="Arial Narrow" w:hAnsi="Arial Narrow" w:cs="Calibri"/>
                <w:iCs/>
                <w:sz w:val="24"/>
              </w:rPr>
              <w:t xml:space="preserve">ithout </w:t>
            </w:r>
            <w:r>
              <w:rPr>
                <w:rFonts w:ascii="Arial Narrow" w:hAnsi="Arial Narrow" w:cs="Calibri"/>
                <w:iCs/>
                <w:sz w:val="24"/>
              </w:rPr>
              <w:t>a</w:t>
            </w:r>
            <w:r w:rsidRPr="00A732C3">
              <w:rPr>
                <w:rFonts w:ascii="Arial Narrow" w:hAnsi="Arial Narrow" w:cs="Calibri"/>
                <w:iCs/>
                <w:sz w:val="24"/>
              </w:rPr>
              <w:t xml:space="preserve">ny </w:t>
            </w:r>
            <w:r>
              <w:rPr>
                <w:rFonts w:ascii="Arial Narrow" w:hAnsi="Arial Narrow" w:cs="Calibri"/>
                <w:iCs/>
                <w:sz w:val="24"/>
              </w:rPr>
              <w:t>m</w:t>
            </w:r>
            <w:r w:rsidRPr="00A732C3">
              <w:rPr>
                <w:rFonts w:ascii="Arial Narrow" w:hAnsi="Arial Narrow" w:cs="Calibri"/>
                <w:iCs/>
                <w:sz w:val="24"/>
              </w:rPr>
              <w:t xml:space="preserve">odification </w:t>
            </w:r>
            <w:r>
              <w:rPr>
                <w:rFonts w:ascii="Arial Narrow" w:hAnsi="Arial Narrow" w:cs="Calibri"/>
                <w:iCs/>
                <w:sz w:val="24"/>
              </w:rPr>
              <w:t>w</w:t>
            </w:r>
            <w:r w:rsidRPr="00A732C3">
              <w:rPr>
                <w:rFonts w:ascii="Arial Narrow" w:hAnsi="Arial Narrow" w:cs="Calibri"/>
                <w:iCs/>
                <w:sz w:val="24"/>
              </w:rPr>
              <w:t xml:space="preserve">hatsoever </w:t>
            </w:r>
            <w:r>
              <w:rPr>
                <w:rFonts w:ascii="Arial Narrow" w:hAnsi="Arial Narrow" w:cs="Calibri"/>
                <w:iCs/>
                <w:sz w:val="24"/>
              </w:rPr>
              <w:t>o</w:t>
            </w:r>
            <w:r w:rsidRPr="00A732C3">
              <w:rPr>
                <w:rFonts w:ascii="Arial Narrow" w:hAnsi="Arial Narrow" w:cs="Calibri"/>
                <w:iCs/>
                <w:sz w:val="24"/>
              </w:rPr>
              <w:t xml:space="preserve">n the proposal.  </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 xml:space="preserve">General Terms And Condition </w:t>
            </w:r>
          </w:p>
        </w:tc>
        <w:tc>
          <w:tcPr>
            <w:tcW w:w="5335"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Any contrac</w:t>
            </w:r>
            <w:r w:rsidR="006454CB" w:rsidRPr="00A732C3">
              <w:rPr>
                <w:rFonts w:ascii="Arial Narrow" w:hAnsi="Arial Narrow"/>
                <w:sz w:val="24"/>
              </w:rPr>
              <w:t xml:space="preserve">t arising out of this proposal </w:t>
            </w:r>
            <w:r w:rsidRPr="00A732C3">
              <w:rPr>
                <w:rFonts w:ascii="Arial Narrow" w:hAnsi="Arial Narrow"/>
                <w:sz w:val="24"/>
              </w:rPr>
              <w:t xml:space="preserve">will be subject to Neem Foundation’s General Terms and Conditions </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sz w:val="24"/>
              </w:rPr>
              <w:t xml:space="preserve">Evaluation Criteria </w:t>
            </w:r>
          </w:p>
        </w:tc>
        <w:tc>
          <w:tcPr>
            <w:tcW w:w="5335" w:type="dxa"/>
          </w:tcPr>
          <w:p w:rsidR="009754F8" w:rsidRPr="00A732C3" w:rsidRDefault="006454CB" w:rsidP="000F728A">
            <w:pPr>
              <w:spacing w:before="60" w:after="120" w:line="276" w:lineRule="auto"/>
              <w:rPr>
                <w:rFonts w:ascii="Arial Narrow" w:hAnsi="Arial Narrow"/>
                <w:sz w:val="24"/>
              </w:rPr>
            </w:pPr>
            <w:r w:rsidRPr="00A732C3">
              <w:rPr>
                <w:rFonts w:ascii="Arial Narrow" w:hAnsi="Arial Narrow"/>
                <w:sz w:val="24"/>
              </w:rPr>
              <w:t>Full compliance to r</w:t>
            </w:r>
            <w:r w:rsidR="009754F8" w:rsidRPr="00A732C3">
              <w:rPr>
                <w:rFonts w:ascii="Arial Narrow" w:hAnsi="Arial Narrow"/>
                <w:sz w:val="24"/>
              </w:rPr>
              <w:t>equi</w:t>
            </w:r>
            <w:r w:rsidRPr="00A732C3">
              <w:rPr>
                <w:rFonts w:ascii="Arial Narrow" w:hAnsi="Arial Narrow"/>
                <w:sz w:val="24"/>
              </w:rPr>
              <w:t>rements at best price, f</w:t>
            </w:r>
            <w:r w:rsidR="009754F8" w:rsidRPr="00A732C3">
              <w:rPr>
                <w:rFonts w:ascii="Arial Narrow" w:hAnsi="Arial Narrow"/>
                <w:sz w:val="24"/>
              </w:rPr>
              <w:t>ull Acceptance of the Contract/ Contract General Terms and Conditions</w:t>
            </w:r>
          </w:p>
        </w:tc>
      </w:tr>
      <w:tr w:rsidR="009754F8" w:rsidRPr="00A732C3" w:rsidTr="000F728A">
        <w:trPr>
          <w:jc w:val="center"/>
        </w:trPr>
        <w:tc>
          <w:tcPr>
            <w:tcW w:w="3681" w:type="dxa"/>
          </w:tcPr>
          <w:p w:rsidR="009754F8" w:rsidRPr="00A732C3" w:rsidRDefault="006454CB" w:rsidP="000F728A">
            <w:pPr>
              <w:spacing w:before="60" w:after="120" w:line="276" w:lineRule="auto"/>
              <w:rPr>
                <w:rFonts w:ascii="Arial Narrow" w:hAnsi="Arial Narrow"/>
                <w:sz w:val="24"/>
              </w:rPr>
            </w:pPr>
            <w:r w:rsidRPr="00A732C3">
              <w:rPr>
                <w:rFonts w:ascii="Arial Narrow" w:hAnsi="Arial Narrow" w:cs="Calibri"/>
                <w:bCs/>
                <w:sz w:val="24"/>
              </w:rPr>
              <w:t>Neem Foundation will award t</w:t>
            </w:r>
            <w:r w:rsidR="009754F8" w:rsidRPr="00A732C3">
              <w:rPr>
                <w:rFonts w:ascii="Arial Narrow" w:hAnsi="Arial Narrow" w:cs="Calibri"/>
                <w:bCs/>
                <w:sz w:val="24"/>
              </w:rPr>
              <w:t>o:</w:t>
            </w:r>
          </w:p>
        </w:tc>
        <w:tc>
          <w:tcPr>
            <w:tcW w:w="5335" w:type="dxa"/>
          </w:tcPr>
          <w:p w:rsidR="009754F8" w:rsidRPr="00A732C3" w:rsidRDefault="009754F8" w:rsidP="000F728A">
            <w:pPr>
              <w:spacing w:before="60" w:after="120" w:line="276" w:lineRule="auto"/>
              <w:rPr>
                <w:rFonts w:ascii="Arial Narrow" w:hAnsi="Arial Narrow"/>
                <w:sz w:val="24"/>
              </w:rPr>
            </w:pPr>
            <w:r w:rsidRPr="00A732C3">
              <w:rPr>
                <w:rFonts w:ascii="Arial Narrow" w:hAnsi="Arial Narrow" w:cs="Calibri"/>
                <w:sz w:val="24"/>
              </w:rPr>
              <w:t>One Supplier</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cs="Calibri"/>
                <w:bCs/>
                <w:sz w:val="24"/>
              </w:rPr>
            </w:pPr>
            <w:r w:rsidRPr="00A732C3">
              <w:rPr>
                <w:rFonts w:ascii="Arial Narrow" w:hAnsi="Arial Narrow" w:cs="Calibri"/>
                <w:bCs/>
                <w:sz w:val="24"/>
              </w:rPr>
              <w:t xml:space="preserve">Conditions for release of payment </w:t>
            </w:r>
          </w:p>
        </w:tc>
        <w:tc>
          <w:tcPr>
            <w:tcW w:w="5335" w:type="dxa"/>
          </w:tcPr>
          <w:p w:rsidR="009754F8" w:rsidRPr="00A732C3" w:rsidRDefault="009754F8" w:rsidP="000F728A">
            <w:pPr>
              <w:numPr>
                <w:ilvl w:val="0"/>
                <w:numId w:val="2"/>
              </w:numPr>
              <w:spacing w:before="60" w:after="120" w:line="276" w:lineRule="auto"/>
              <w:ind w:left="425" w:hanging="425"/>
              <w:rPr>
                <w:rFonts w:ascii="Arial Narrow" w:hAnsi="Arial Narrow" w:cs="Calibri"/>
                <w:sz w:val="24"/>
              </w:rPr>
            </w:pPr>
            <w:r w:rsidRPr="00A732C3">
              <w:rPr>
                <w:rFonts w:ascii="Arial Narrow" w:hAnsi="Arial Narrow" w:cs="Calibri"/>
                <w:sz w:val="24"/>
              </w:rPr>
              <w:t xml:space="preserve">Neem Foundation’s Written Acceptance (i.e. Not mere receipt) of the outputs; and </w:t>
            </w:r>
          </w:p>
          <w:p w:rsidR="009754F8" w:rsidRPr="00A732C3" w:rsidRDefault="009754F8" w:rsidP="000F728A">
            <w:pPr>
              <w:numPr>
                <w:ilvl w:val="0"/>
                <w:numId w:val="2"/>
              </w:numPr>
              <w:spacing w:before="60" w:after="120" w:line="276" w:lineRule="auto"/>
              <w:ind w:left="417"/>
              <w:rPr>
                <w:rFonts w:ascii="Arial Narrow" w:hAnsi="Arial Narrow" w:cs="Calibri"/>
                <w:sz w:val="24"/>
              </w:rPr>
            </w:pPr>
            <w:r w:rsidRPr="00A732C3">
              <w:rPr>
                <w:rFonts w:ascii="Arial Narrow" w:hAnsi="Arial Narrow" w:cs="Calibri"/>
                <w:sz w:val="24"/>
              </w:rPr>
              <w:t>Receipt of Invoice from the Service Provider.</w:t>
            </w:r>
          </w:p>
        </w:tc>
      </w:tr>
      <w:tr w:rsidR="009754F8" w:rsidRPr="00A732C3" w:rsidTr="000F728A">
        <w:trPr>
          <w:jc w:val="center"/>
        </w:trPr>
        <w:tc>
          <w:tcPr>
            <w:tcW w:w="3681" w:type="dxa"/>
          </w:tcPr>
          <w:p w:rsidR="009754F8" w:rsidRPr="00A732C3" w:rsidRDefault="006454CB" w:rsidP="000F728A">
            <w:pPr>
              <w:spacing w:before="60" w:after="120" w:line="276" w:lineRule="auto"/>
              <w:rPr>
                <w:rFonts w:ascii="Arial Narrow" w:hAnsi="Arial Narrow" w:cs="Calibri"/>
                <w:bCs/>
                <w:sz w:val="24"/>
              </w:rPr>
            </w:pPr>
            <w:r w:rsidRPr="00A732C3">
              <w:rPr>
                <w:rFonts w:ascii="Arial Narrow" w:hAnsi="Arial Narrow" w:cs="Calibri"/>
                <w:bCs/>
                <w:sz w:val="24"/>
              </w:rPr>
              <w:t xml:space="preserve">Annexes To This RFP </w:t>
            </w:r>
          </w:p>
        </w:tc>
        <w:tc>
          <w:tcPr>
            <w:tcW w:w="5335" w:type="dxa"/>
          </w:tcPr>
          <w:p w:rsidR="009754F8" w:rsidRPr="00A732C3" w:rsidRDefault="009754F8" w:rsidP="000F728A">
            <w:pPr>
              <w:spacing w:before="60" w:after="120" w:line="276" w:lineRule="auto"/>
              <w:rPr>
                <w:rFonts w:ascii="Arial Narrow" w:eastAsia="Times New Roman" w:hAnsi="Arial Narrow" w:cs="Calibri"/>
                <w:sz w:val="24"/>
                <w:lang w:val="en-US"/>
              </w:rPr>
            </w:pPr>
            <w:r w:rsidRPr="00A732C3">
              <w:rPr>
                <w:rFonts w:ascii="Arial Narrow" w:eastAsia="Times New Roman" w:hAnsi="Arial Narrow" w:cs="Calibri"/>
                <w:sz w:val="24"/>
                <w:lang w:val="en-US"/>
              </w:rPr>
              <w:t xml:space="preserve">Description of Services (Annex 1) </w:t>
            </w:r>
          </w:p>
          <w:p w:rsidR="009754F8" w:rsidRPr="00A732C3" w:rsidRDefault="006454CB" w:rsidP="000F728A">
            <w:pPr>
              <w:spacing w:before="60" w:after="120" w:line="276" w:lineRule="auto"/>
              <w:rPr>
                <w:rFonts w:ascii="Arial Narrow" w:eastAsia="Times New Roman" w:hAnsi="Arial Narrow" w:cs="Calibri"/>
                <w:sz w:val="24"/>
                <w:lang w:val="en-US"/>
              </w:rPr>
            </w:pPr>
            <w:r w:rsidRPr="00A732C3">
              <w:rPr>
                <w:rFonts w:ascii="Arial Narrow" w:hAnsi="Arial Narrow" w:cs="Calibri"/>
                <w:sz w:val="24"/>
              </w:rPr>
              <w:t>Form for Submission of Proposal</w:t>
            </w:r>
          </w:p>
          <w:p w:rsidR="009754F8" w:rsidRPr="00A732C3" w:rsidRDefault="009754F8" w:rsidP="000F728A">
            <w:pPr>
              <w:spacing w:before="60" w:after="120" w:line="276" w:lineRule="auto"/>
              <w:rPr>
                <w:rFonts w:ascii="Arial Narrow" w:hAnsi="Arial Narrow" w:cs="Calibri"/>
                <w:sz w:val="24"/>
              </w:rPr>
            </w:pPr>
            <w:r w:rsidRPr="00A732C3">
              <w:rPr>
                <w:rFonts w:ascii="Arial Narrow" w:hAnsi="Arial Narrow" w:cs="Calibri"/>
                <w:sz w:val="24"/>
              </w:rPr>
              <w:t>General Terms and Conditions / Special Conditions</w:t>
            </w:r>
          </w:p>
          <w:p w:rsidR="009754F8" w:rsidRPr="00A732C3" w:rsidRDefault="009754F8" w:rsidP="000F728A">
            <w:pPr>
              <w:spacing w:before="60" w:after="120" w:line="276" w:lineRule="auto"/>
              <w:rPr>
                <w:rFonts w:ascii="Arial Narrow" w:eastAsia="Times New Roman" w:hAnsi="Arial Narrow" w:cs="Calibri"/>
                <w:sz w:val="24"/>
                <w:lang w:val="en-US"/>
              </w:rPr>
            </w:pPr>
            <w:r w:rsidRPr="00A732C3">
              <w:rPr>
                <w:rFonts w:ascii="Arial Narrow" w:hAnsi="Arial Narrow" w:cs="Calibri"/>
                <w:sz w:val="24"/>
              </w:rPr>
              <w:lastRenderedPageBreak/>
              <w:t xml:space="preserve">Non-Acceptance of any one of the Terms of the General Terms and Conditions (GTC) shall be grounds for disqualification from this procurement process.  </w:t>
            </w:r>
          </w:p>
        </w:tc>
      </w:tr>
      <w:tr w:rsidR="009754F8" w:rsidRPr="00A732C3" w:rsidTr="000F728A">
        <w:trPr>
          <w:jc w:val="center"/>
        </w:trPr>
        <w:tc>
          <w:tcPr>
            <w:tcW w:w="3681" w:type="dxa"/>
          </w:tcPr>
          <w:p w:rsidR="009754F8" w:rsidRPr="00A732C3" w:rsidRDefault="009754F8" w:rsidP="000F728A">
            <w:pPr>
              <w:spacing w:before="60" w:after="120" w:line="276" w:lineRule="auto"/>
              <w:rPr>
                <w:rFonts w:ascii="Arial Narrow" w:hAnsi="Arial Narrow" w:cs="Calibri"/>
                <w:sz w:val="24"/>
              </w:rPr>
            </w:pPr>
            <w:r w:rsidRPr="00A732C3">
              <w:rPr>
                <w:rFonts w:ascii="Arial Narrow" w:hAnsi="Arial Narrow" w:cs="Calibri"/>
                <w:sz w:val="24"/>
              </w:rPr>
              <w:lastRenderedPageBreak/>
              <w:t>Contact Person for Inquiries</w:t>
            </w:r>
          </w:p>
          <w:p w:rsidR="009754F8" w:rsidRPr="00A732C3" w:rsidRDefault="009754F8" w:rsidP="000F728A">
            <w:pPr>
              <w:spacing w:before="60" w:after="120" w:line="276" w:lineRule="auto"/>
              <w:rPr>
                <w:rFonts w:ascii="Arial Narrow" w:hAnsi="Arial Narrow" w:cs="Calibri"/>
                <w:bCs/>
                <w:sz w:val="24"/>
              </w:rPr>
            </w:pPr>
            <w:r w:rsidRPr="00A732C3">
              <w:rPr>
                <w:rFonts w:ascii="Arial Narrow" w:hAnsi="Arial Narrow" w:cs="Calibri"/>
                <w:sz w:val="24"/>
              </w:rPr>
              <w:t>(Written Inquiries Only)</w:t>
            </w:r>
          </w:p>
        </w:tc>
        <w:tc>
          <w:tcPr>
            <w:tcW w:w="5335" w:type="dxa"/>
          </w:tcPr>
          <w:p w:rsidR="009754F8" w:rsidRPr="00A732C3" w:rsidRDefault="00922156" w:rsidP="000F728A">
            <w:pPr>
              <w:spacing w:before="60" w:after="120" w:line="276" w:lineRule="auto"/>
              <w:rPr>
                <w:rFonts w:ascii="Arial Narrow" w:hAnsi="Arial Narrow" w:cs="Calibri"/>
                <w:snapToGrid w:val="0"/>
                <w:sz w:val="24"/>
              </w:rPr>
            </w:pPr>
            <w:hyperlink r:id="rId9" w:history="1">
              <w:r w:rsidR="00A732C3" w:rsidRPr="00A732C3">
                <w:rPr>
                  <w:rStyle w:val="Hyperlink"/>
                  <w:rFonts w:ascii="Arial Narrow" w:hAnsi="Arial Narrow"/>
                  <w:b/>
                  <w:bCs/>
                  <w:sz w:val="24"/>
                </w:rPr>
                <w:t>Procurement</w:t>
              </w:r>
              <w:r w:rsidR="009754F8" w:rsidRPr="00A732C3">
                <w:rPr>
                  <w:rStyle w:val="Hyperlink"/>
                  <w:rFonts w:ascii="Arial Narrow" w:hAnsi="Arial Narrow"/>
                  <w:b/>
                  <w:bCs/>
                  <w:sz w:val="24"/>
                </w:rPr>
                <w:t>@neemfoundation.org.ng</w:t>
              </w:r>
            </w:hyperlink>
            <w:r w:rsidR="009754F8" w:rsidRPr="00A732C3">
              <w:rPr>
                <w:rFonts w:ascii="Arial Narrow" w:hAnsi="Arial Narrow"/>
                <w:b/>
                <w:bCs/>
                <w:color w:val="0563C1"/>
                <w:sz w:val="24"/>
              </w:rPr>
              <w:t xml:space="preserve"> </w:t>
            </w:r>
          </w:p>
          <w:p w:rsidR="009754F8" w:rsidRPr="00A732C3" w:rsidRDefault="009754F8" w:rsidP="000F728A">
            <w:pPr>
              <w:spacing w:before="60" w:after="120" w:line="276" w:lineRule="auto"/>
              <w:rPr>
                <w:rFonts w:ascii="Arial Narrow" w:eastAsia="Times New Roman" w:hAnsi="Arial Narrow" w:cs="Calibri"/>
                <w:b/>
                <w:sz w:val="24"/>
                <w:lang w:val="en-US"/>
              </w:rPr>
            </w:pPr>
            <w:r w:rsidRPr="00A732C3">
              <w:rPr>
                <w:rFonts w:ascii="Arial Narrow" w:hAnsi="Arial Narrow" w:cs="Calibri"/>
                <w:snapToGrid w:val="0"/>
                <w:sz w:val="24"/>
              </w:rPr>
              <w:t>Any delay in Neem Foundation’s response shall not be used as a reason for extending the deadline for submission, unless Neem Foundation determines that such an extension is necessary and communicates a new deadline to the Proposers.</w:t>
            </w:r>
          </w:p>
        </w:tc>
      </w:tr>
    </w:tbl>
    <w:p w:rsidR="002864C1" w:rsidRDefault="002864C1" w:rsidP="002A6785">
      <w:pPr>
        <w:spacing w:line="276" w:lineRule="auto"/>
        <w:jc w:val="both"/>
        <w:rPr>
          <w:rFonts w:ascii="Arial Narrow" w:eastAsia="Times New Roman" w:hAnsi="Arial Narrow"/>
          <w:sz w:val="24"/>
        </w:rPr>
      </w:pPr>
    </w:p>
    <w:p w:rsidR="000F728A" w:rsidRDefault="000F728A" w:rsidP="000F728A">
      <w:pPr>
        <w:spacing w:after="240" w:line="276" w:lineRule="auto"/>
        <w:jc w:val="both"/>
        <w:rPr>
          <w:rFonts w:ascii="Arial Narrow" w:eastAsia="Times New Roman" w:hAnsi="Arial Narrow"/>
          <w:sz w:val="24"/>
        </w:rPr>
      </w:pPr>
      <w:r w:rsidRPr="00A732C3">
        <w:rPr>
          <w:rFonts w:ascii="Arial Narrow" w:eastAsia="Times New Roman" w:hAnsi="Arial Narrow"/>
          <w:sz w:val="24"/>
        </w:rPr>
        <w:t>Neem Foundation invites proposals for the services described and summarized in these documents, and in accordance with procedures, conditions and contract terms presented herein. Neem Foundation reserves the right to vary the quantity of work/materials specified in the Tender Package without any changes in unit price or other terms and conditions and to accept or reject any, all, or part of submitted offers.</w:t>
      </w:r>
    </w:p>
    <w:p w:rsidR="000F728A" w:rsidRPr="00A732C3" w:rsidRDefault="000F728A" w:rsidP="000F728A">
      <w:pPr>
        <w:spacing w:after="240" w:line="276" w:lineRule="auto"/>
        <w:jc w:val="both"/>
        <w:rPr>
          <w:rFonts w:ascii="Arial Narrow" w:eastAsia="Times New Roman" w:hAnsi="Arial Narrow"/>
          <w:sz w:val="24"/>
        </w:rPr>
      </w:pPr>
      <w:r w:rsidRPr="003044EE">
        <w:rPr>
          <w:rFonts w:ascii="Arial Narrow" w:hAnsi="Arial Narrow" w:cs="Calibri"/>
          <w:sz w:val="24"/>
          <w:szCs w:val="24"/>
        </w:rPr>
        <w:t xml:space="preserve">Standardized services offered shall be reviewed based on completeness and compliance of the </w:t>
      </w:r>
      <w:r>
        <w:rPr>
          <w:rFonts w:ascii="Arial Narrow" w:hAnsi="Arial Narrow" w:cs="Calibri"/>
          <w:sz w:val="24"/>
          <w:szCs w:val="24"/>
        </w:rPr>
        <w:t xml:space="preserve">Proposal </w:t>
      </w:r>
      <w:r w:rsidRPr="003044EE">
        <w:rPr>
          <w:rFonts w:ascii="Arial Narrow" w:hAnsi="Arial Narrow" w:cs="Calibri"/>
          <w:sz w:val="24"/>
          <w:szCs w:val="24"/>
        </w:rPr>
        <w:t xml:space="preserve">with the minimum specifications described above and any other annexes providing details of Neem </w:t>
      </w:r>
      <w:r>
        <w:rPr>
          <w:rFonts w:ascii="Arial Narrow" w:hAnsi="Arial Narrow" w:cs="Calibri"/>
          <w:sz w:val="24"/>
          <w:szCs w:val="24"/>
        </w:rPr>
        <w:t>Foundation’s</w:t>
      </w:r>
      <w:r w:rsidRPr="003044EE">
        <w:rPr>
          <w:rFonts w:ascii="Arial Narrow" w:hAnsi="Arial Narrow" w:cs="Calibri"/>
          <w:sz w:val="24"/>
          <w:szCs w:val="24"/>
        </w:rPr>
        <w:t xml:space="preserve"> requirements. </w:t>
      </w:r>
    </w:p>
    <w:p w:rsidR="000F728A" w:rsidRPr="003044EE" w:rsidRDefault="000F728A" w:rsidP="000F728A">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The </w:t>
      </w:r>
      <w:r>
        <w:rPr>
          <w:rFonts w:ascii="Arial Narrow" w:hAnsi="Arial Narrow" w:cs="Calibri"/>
          <w:sz w:val="24"/>
          <w:szCs w:val="24"/>
        </w:rPr>
        <w:t xml:space="preserve">Proposal </w:t>
      </w:r>
      <w:r w:rsidRPr="003044EE">
        <w:rPr>
          <w:rFonts w:ascii="Arial Narrow" w:hAnsi="Arial Narrow" w:cs="Calibri"/>
          <w:sz w:val="24"/>
          <w:szCs w:val="24"/>
        </w:rPr>
        <w:t>that complies with all of the specifications, requirements and offers the lowest price, as well as all other evaluation criteria indicated, shall be selected.  Any offer that does not meet the requirements shall be rejected.</w:t>
      </w:r>
    </w:p>
    <w:p w:rsidR="000F728A" w:rsidRPr="003044EE" w:rsidRDefault="000F728A" w:rsidP="000F728A">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Any discrepancy between the unit price and the total price (obtained by multiplying the unit price and quantity) shall be re-computed by Neem Foundation.  The unit price shall prevail and the </w:t>
      </w:r>
      <w:r>
        <w:rPr>
          <w:rFonts w:ascii="Arial Narrow" w:hAnsi="Arial Narrow" w:cs="Calibri"/>
          <w:sz w:val="24"/>
          <w:szCs w:val="24"/>
        </w:rPr>
        <w:t>total price shall be corrected.</w:t>
      </w:r>
      <w:r w:rsidRPr="003044EE">
        <w:rPr>
          <w:rFonts w:ascii="Arial Narrow" w:hAnsi="Arial Narrow" w:cs="Calibri"/>
          <w:sz w:val="24"/>
          <w:szCs w:val="24"/>
        </w:rPr>
        <w:t xml:space="preserve"> If the supplier does not accept the final price based on Neem Foundation</w:t>
      </w:r>
      <w:r>
        <w:rPr>
          <w:rFonts w:ascii="Arial Narrow" w:hAnsi="Arial Narrow" w:cs="Calibri"/>
          <w:sz w:val="24"/>
          <w:szCs w:val="24"/>
        </w:rPr>
        <w:t>’</w:t>
      </w:r>
      <w:r w:rsidRPr="003044EE">
        <w:rPr>
          <w:rFonts w:ascii="Arial Narrow" w:hAnsi="Arial Narrow" w:cs="Calibri"/>
          <w:sz w:val="24"/>
          <w:szCs w:val="24"/>
        </w:rPr>
        <w:t xml:space="preserve">s re-computation and correction of errors, its </w:t>
      </w:r>
      <w:r>
        <w:rPr>
          <w:rFonts w:ascii="Arial Narrow" w:hAnsi="Arial Narrow" w:cs="Calibri"/>
          <w:sz w:val="24"/>
          <w:szCs w:val="24"/>
        </w:rPr>
        <w:t xml:space="preserve">Proposal </w:t>
      </w:r>
      <w:r w:rsidRPr="003044EE">
        <w:rPr>
          <w:rFonts w:ascii="Arial Narrow" w:hAnsi="Arial Narrow" w:cs="Calibri"/>
          <w:sz w:val="24"/>
          <w:szCs w:val="24"/>
        </w:rPr>
        <w:t xml:space="preserve">will be rejected.  </w:t>
      </w:r>
    </w:p>
    <w:p w:rsidR="000F728A" w:rsidRPr="003044EE" w:rsidRDefault="000F728A" w:rsidP="000F728A">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After Neem Foundation has identified the lowest price offer, Neem Foundation reserves the right to award the contract based only on the prices of the services in the event that the transportation cost (freight and insurance) is found to be higher than Neem </w:t>
      </w:r>
      <w:r>
        <w:rPr>
          <w:rFonts w:ascii="Arial Narrow" w:hAnsi="Arial Narrow" w:cs="Calibri"/>
          <w:sz w:val="24"/>
          <w:szCs w:val="24"/>
        </w:rPr>
        <w:t>Foundation’s</w:t>
      </w:r>
      <w:r w:rsidRPr="003044EE">
        <w:rPr>
          <w:rFonts w:ascii="Arial Narrow" w:hAnsi="Arial Narrow" w:cs="Calibri"/>
          <w:sz w:val="24"/>
          <w:szCs w:val="24"/>
        </w:rPr>
        <w:t xml:space="preserve"> own estimated cost if sourced from its own freight forwarder and insurance provider.  </w:t>
      </w:r>
    </w:p>
    <w:p w:rsidR="000F728A" w:rsidRPr="003044EE" w:rsidRDefault="000F728A" w:rsidP="000F728A">
      <w:pPr>
        <w:pStyle w:val="ListParagraph"/>
        <w:tabs>
          <w:tab w:val="left" w:pos="0"/>
        </w:tabs>
        <w:spacing w:after="240" w:line="276" w:lineRule="auto"/>
        <w:ind w:left="0" w:firstLine="720"/>
        <w:jc w:val="both"/>
        <w:rPr>
          <w:rFonts w:ascii="Arial Narrow" w:hAnsi="Arial Narrow" w:cs="Calibri"/>
          <w:bCs/>
          <w:sz w:val="24"/>
        </w:rPr>
      </w:pPr>
      <w:r w:rsidRPr="003044EE">
        <w:rPr>
          <w:rFonts w:ascii="Arial Narrow" w:hAnsi="Arial Narrow" w:cs="Calibri"/>
          <w:sz w:val="24"/>
        </w:rPr>
        <w:t xml:space="preserve">At any time during the validity of the quotation, no price variation due to escalation, inflation, fluctuation in exchange rates, or any other market factors shall be accepted by Neem Foundation after it has received the quotation. </w:t>
      </w:r>
      <w:r w:rsidRPr="003044EE">
        <w:rPr>
          <w:rFonts w:ascii="Arial Narrow" w:hAnsi="Arial Narrow" w:cs="Calibri"/>
          <w:bCs/>
          <w:sz w:val="24"/>
        </w:rPr>
        <w:t xml:space="preserve">At the time of award of Contract or Purchase Order, Neem Foundation reserves the right to vary (increase or decrease) the quantity of services and/or goods, by up to a maximum twenty-five per cent (25%) of the total offer, without any change in the unit price or other terms and conditions.  </w:t>
      </w:r>
    </w:p>
    <w:p w:rsidR="000F728A" w:rsidRPr="003044EE" w:rsidRDefault="000F728A" w:rsidP="000F728A">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lastRenderedPageBreak/>
        <w:t xml:space="preserve">Any Purchase Order that will be issued </w:t>
      </w:r>
      <w:r>
        <w:rPr>
          <w:rFonts w:ascii="Arial Narrow" w:hAnsi="Arial Narrow" w:cs="Calibri"/>
          <w:sz w:val="24"/>
          <w:szCs w:val="24"/>
        </w:rPr>
        <w:t>as a result of this RFP</w:t>
      </w:r>
      <w:r w:rsidRPr="003044EE">
        <w:rPr>
          <w:rFonts w:ascii="Arial Narrow" w:hAnsi="Arial Narrow" w:cs="Calibri"/>
          <w:sz w:val="24"/>
          <w:szCs w:val="24"/>
        </w:rPr>
        <w:t xml:space="preserve"> shall be subject to the General Terms and Conditions attached hereto. The mere act of submission of a </w:t>
      </w:r>
      <w:r>
        <w:rPr>
          <w:rFonts w:ascii="Arial Narrow" w:hAnsi="Arial Narrow" w:cs="Calibri"/>
          <w:sz w:val="24"/>
          <w:szCs w:val="24"/>
        </w:rPr>
        <w:t xml:space="preserve">Proposal </w:t>
      </w:r>
      <w:r w:rsidRPr="003044EE">
        <w:rPr>
          <w:rFonts w:ascii="Arial Narrow" w:hAnsi="Arial Narrow" w:cs="Calibri"/>
          <w:sz w:val="24"/>
          <w:szCs w:val="24"/>
        </w:rPr>
        <w:t>implies that the vendor accepts without question the General Terms and Conditions of Neem Foundation herein attached.</w:t>
      </w:r>
    </w:p>
    <w:p w:rsidR="000F728A" w:rsidRPr="003044EE" w:rsidRDefault="000F728A" w:rsidP="000F728A">
      <w:pPr>
        <w:spacing w:after="240" w:line="276" w:lineRule="auto"/>
        <w:ind w:firstLine="720"/>
        <w:jc w:val="both"/>
        <w:rPr>
          <w:rFonts w:ascii="Arial Narrow" w:hAnsi="Arial Narrow" w:cs="Calibri"/>
          <w:sz w:val="24"/>
          <w:szCs w:val="24"/>
        </w:rPr>
      </w:pPr>
      <w:r w:rsidRPr="003044EE">
        <w:rPr>
          <w:rFonts w:ascii="Arial Narrow" w:hAnsi="Arial Narrow" w:cs="Calibri"/>
          <w:snapToGrid w:val="0"/>
          <w:sz w:val="24"/>
          <w:szCs w:val="24"/>
        </w:rPr>
        <w:t xml:space="preserve">Neem Foundation is not bound to accept any quotation, </w:t>
      </w:r>
      <w:r>
        <w:rPr>
          <w:rFonts w:ascii="Arial Narrow" w:hAnsi="Arial Narrow" w:cs="Calibri"/>
          <w:snapToGrid w:val="0"/>
          <w:sz w:val="24"/>
          <w:szCs w:val="24"/>
        </w:rPr>
        <w:t>nor award a contract/p</w:t>
      </w:r>
      <w:r w:rsidRPr="003044EE">
        <w:rPr>
          <w:rFonts w:ascii="Arial Narrow" w:hAnsi="Arial Narrow" w:cs="Calibri"/>
          <w:snapToGrid w:val="0"/>
          <w:sz w:val="24"/>
          <w:szCs w:val="24"/>
        </w:rPr>
        <w:t xml:space="preserve">urchase Order, nor be responsible for any costs </w:t>
      </w:r>
      <w:r w:rsidRPr="003044EE">
        <w:rPr>
          <w:rFonts w:ascii="Arial Narrow" w:hAnsi="Arial Narrow" w:cs="Calibri"/>
          <w:sz w:val="24"/>
          <w:szCs w:val="24"/>
        </w:rPr>
        <w:t xml:space="preserve">associated with a Supplier’s preparation and submission of a quotation, regardless of the outcome or the manner of conducting the selection process. </w:t>
      </w:r>
    </w:p>
    <w:p w:rsidR="000F728A" w:rsidRPr="003044EE" w:rsidRDefault="000F728A" w:rsidP="000F728A">
      <w:pPr>
        <w:spacing w:after="240" w:line="276" w:lineRule="auto"/>
        <w:jc w:val="both"/>
        <w:rPr>
          <w:rFonts w:ascii="Arial Narrow" w:hAnsi="Arial Narrow" w:cs="Calibri"/>
          <w:sz w:val="24"/>
          <w:szCs w:val="24"/>
        </w:rPr>
      </w:pPr>
      <w:r w:rsidRPr="003044EE">
        <w:rPr>
          <w:rFonts w:ascii="Arial Narrow" w:hAnsi="Arial Narrow" w:cs="Calibri"/>
          <w:iCs/>
          <w:snapToGrid w:val="0"/>
          <w:sz w:val="24"/>
          <w:szCs w:val="24"/>
        </w:rPr>
        <w:t xml:space="preserve"> </w:t>
      </w:r>
      <w:r w:rsidRPr="003044EE">
        <w:rPr>
          <w:rStyle w:val="Strong"/>
          <w:rFonts w:ascii="Arial Narrow" w:hAnsi="Arial Narrow" w:cs="Calibri"/>
          <w:b w:val="0"/>
          <w:iCs/>
          <w:sz w:val="24"/>
          <w:szCs w:val="24"/>
        </w:rPr>
        <w:t xml:space="preserve">Neem Foundation encourages every prospective Vendor to </w:t>
      </w:r>
      <w:r w:rsidRPr="003044EE">
        <w:rPr>
          <w:rFonts w:ascii="Arial Narrow" w:hAnsi="Arial Narrow" w:cs="Calibri"/>
          <w:sz w:val="24"/>
          <w:szCs w:val="24"/>
        </w:rPr>
        <w:t>avoid and prevent conflicts of interest, by discl</w:t>
      </w:r>
      <w:r>
        <w:rPr>
          <w:rFonts w:ascii="Arial Narrow" w:hAnsi="Arial Narrow" w:cs="Calibri"/>
          <w:sz w:val="24"/>
          <w:szCs w:val="24"/>
        </w:rPr>
        <w:t>osing to Neem Foundation if any of our affiliates or personnel</w:t>
      </w:r>
      <w:r w:rsidRPr="003044EE">
        <w:rPr>
          <w:rFonts w:ascii="Arial Narrow" w:hAnsi="Arial Narrow" w:cs="Calibri"/>
          <w:sz w:val="24"/>
          <w:szCs w:val="24"/>
        </w:rPr>
        <w:t xml:space="preserve"> were involved in the preparation of the requirements, design, specifications, cost estimates, and other information used in this </w:t>
      </w:r>
      <w:r>
        <w:rPr>
          <w:rFonts w:ascii="Arial Narrow" w:hAnsi="Arial Narrow" w:cs="Calibri"/>
          <w:sz w:val="24"/>
          <w:szCs w:val="24"/>
        </w:rPr>
        <w:t>RFP</w:t>
      </w:r>
      <w:r w:rsidRPr="003044EE">
        <w:rPr>
          <w:rFonts w:ascii="Arial Narrow" w:hAnsi="Arial Narrow" w:cs="Calibri"/>
          <w:sz w:val="24"/>
          <w:szCs w:val="24"/>
        </w:rPr>
        <w:t xml:space="preserve">.  </w:t>
      </w:r>
    </w:p>
    <w:p w:rsidR="000F728A" w:rsidRPr="00837088" w:rsidRDefault="000F728A" w:rsidP="000F728A">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Neem Foundation implements a zero tolerance on fraud and other proscribed practices, and is committed to identifying and addressing all such acts and practices against Neem Foundation, as well as third parties involved in Neem </w:t>
      </w:r>
      <w:r>
        <w:rPr>
          <w:rFonts w:ascii="Arial Narrow" w:hAnsi="Arial Narrow" w:cs="Calibri"/>
          <w:sz w:val="24"/>
          <w:szCs w:val="24"/>
        </w:rPr>
        <w:t>Foundation’s</w:t>
      </w:r>
      <w:r w:rsidRPr="003044EE">
        <w:rPr>
          <w:rFonts w:ascii="Arial Narrow" w:hAnsi="Arial Narrow" w:cs="Calibri"/>
          <w:sz w:val="24"/>
          <w:szCs w:val="24"/>
        </w:rPr>
        <w:t xml:space="preserve"> activities.  </w:t>
      </w:r>
    </w:p>
    <w:p w:rsidR="00A732C3" w:rsidRPr="003044EE" w:rsidRDefault="00A732C3" w:rsidP="002A6785">
      <w:pPr>
        <w:spacing w:line="276" w:lineRule="auto"/>
        <w:jc w:val="both"/>
        <w:rPr>
          <w:rStyle w:val="Strong"/>
          <w:rFonts w:ascii="Arial Narrow" w:hAnsi="Arial Narrow" w:cs="Calibri"/>
          <w:b w:val="0"/>
          <w:iCs/>
          <w:sz w:val="24"/>
          <w:szCs w:val="24"/>
        </w:rPr>
      </w:pPr>
      <w:r w:rsidRPr="003044EE">
        <w:rPr>
          <w:rStyle w:val="Strong"/>
          <w:rFonts w:ascii="Arial Narrow" w:hAnsi="Arial Narrow" w:cs="Calibri"/>
          <w:b w:val="0"/>
          <w:iCs/>
          <w:sz w:val="24"/>
          <w:szCs w:val="24"/>
        </w:rPr>
        <w:t xml:space="preserve">Thank you and we look forward to receiving your </w:t>
      </w:r>
      <w:r>
        <w:rPr>
          <w:rStyle w:val="Strong"/>
          <w:rFonts w:ascii="Arial Narrow" w:hAnsi="Arial Narrow" w:cs="Calibri"/>
          <w:b w:val="0"/>
          <w:iCs/>
          <w:sz w:val="24"/>
          <w:szCs w:val="24"/>
        </w:rPr>
        <w:t xml:space="preserve">proposal </w:t>
      </w:r>
    </w:p>
    <w:p w:rsidR="002864C1" w:rsidRDefault="00A732C3" w:rsidP="002A6785">
      <w:pPr>
        <w:spacing w:line="276" w:lineRule="auto"/>
        <w:jc w:val="both"/>
        <w:rPr>
          <w:rStyle w:val="Strong"/>
          <w:rFonts w:ascii="Arial Narrow" w:hAnsi="Arial Narrow" w:cs="Calibri"/>
          <w:b w:val="0"/>
          <w:iCs/>
          <w:sz w:val="24"/>
          <w:szCs w:val="24"/>
        </w:rPr>
      </w:pPr>
      <w:r>
        <w:rPr>
          <w:rStyle w:val="Strong"/>
          <w:rFonts w:ascii="Arial Narrow" w:hAnsi="Arial Narrow" w:cs="Calibri"/>
          <w:b w:val="0"/>
          <w:iCs/>
          <w:sz w:val="24"/>
          <w:szCs w:val="24"/>
        </w:rPr>
        <w:t>Yours Sincerely</w:t>
      </w:r>
    </w:p>
    <w:p w:rsidR="00A732C3" w:rsidRPr="000F728A" w:rsidRDefault="00A732C3" w:rsidP="002A6785">
      <w:pPr>
        <w:spacing w:line="276" w:lineRule="auto"/>
        <w:jc w:val="both"/>
        <w:rPr>
          <w:rStyle w:val="Strong"/>
          <w:rFonts w:ascii="Arial Narrow" w:hAnsi="Arial Narrow" w:cs="Calibri"/>
          <w:iCs/>
          <w:sz w:val="24"/>
          <w:szCs w:val="24"/>
        </w:rPr>
      </w:pPr>
      <w:r w:rsidRPr="000F728A">
        <w:rPr>
          <w:rStyle w:val="Strong"/>
          <w:rFonts w:ascii="Arial Narrow" w:hAnsi="Arial Narrow" w:cs="Calibri"/>
          <w:iCs/>
          <w:sz w:val="24"/>
          <w:szCs w:val="24"/>
        </w:rPr>
        <w:t>For: Procurement Unit – HR &amp; Admin Services</w:t>
      </w:r>
    </w:p>
    <w:p w:rsidR="00A732C3" w:rsidRPr="003044EE" w:rsidRDefault="00A732C3" w:rsidP="002A6785">
      <w:pPr>
        <w:spacing w:line="276" w:lineRule="auto"/>
        <w:jc w:val="both"/>
        <w:rPr>
          <w:rFonts w:ascii="Arial Narrow" w:hAnsi="Arial Narrow"/>
          <w:sz w:val="24"/>
          <w:szCs w:val="24"/>
        </w:rPr>
      </w:pPr>
      <w:r w:rsidRPr="003044EE">
        <w:rPr>
          <w:rFonts w:ascii="Arial Narrow" w:hAnsi="Arial Narrow"/>
          <w:sz w:val="24"/>
          <w:szCs w:val="24"/>
        </w:rPr>
        <w:t xml:space="preserve"> </w:t>
      </w:r>
    </w:p>
    <w:p w:rsidR="00A732C3" w:rsidRPr="003044EE" w:rsidRDefault="00A732C3" w:rsidP="002A6785">
      <w:pPr>
        <w:spacing w:line="276" w:lineRule="auto"/>
        <w:jc w:val="both"/>
        <w:rPr>
          <w:rFonts w:ascii="Arial Narrow" w:hAnsi="Arial Narrow"/>
          <w:b/>
          <w:i/>
          <w:sz w:val="24"/>
          <w:szCs w:val="24"/>
        </w:rPr>
      </w:pPr>
    </w:p>
    <w:p w:rsidR="00A732C3" w:rsidRPr="003044EE" w:rsidRDefault="00A732C3" w:rsidP="002A6785">
      <w:pPr>
        <w:spacing w:line="276" w:lineRule="auto"/>
        <w:jc w:val="both"/>
        <w:rPr>
          <w:rFonts w:ascii="Arial Narrow" w:hAnsi="Arial Narrow"/>
          <w:b/>
          <w:i/>
          <w:sz w:val="24"/>
          <w:szCs w:val="24"/>
        </w:rPr>
      </w:pPr>
    </w:p>
    <w:p w:rsidR="00A732C3" w:rsidRDefault="00A732C3" w:rsidP="002A6785">
      <w:pPr>
        <w:tabs>
          <w:tab w:val="left" w:pos="1215"/>
          <w:tab w:val="right" w:pos="9360"/>
        </w:tabs>
        <w:spacing w:line="276" w:lineRule="auto"/>
        <w:jc w:val="both"/>
        <w:rPr>
          <w:rFonts w:ascii="Arial Narrow" w:hAnsi="Arial Narrow"/>
          <w:b/>
          <w:i/>
          <w:sz w:val="24"/>
          <w:szCs w:val="24"/>
        </w:rPr>
      </w:pPr>
      <w:r w:rsidRPr="003044EE">
        <w:rPr>
          <w:rFonts w:ascii="Arial Narrow" w:hAnsi="Arial Narrow"/>
          <w:b/>
          <w:i/>
          <w:sz w:val="24"/>
          <w:szCs w:val="24"/>
        </w:rPr>
        <w:tab/>
      </w:r>
    </w:p>
    <w:p w:rsidR="000F728A" w:rsidRPr="00A732C3" w:rsidRDefault="00A732C3" w:rsidP="000F728A">
      <w:pPr>
        <w:tabs>
          <w:tab w:val="left" w:pos="700"/>
        </w:tabs>
        <w:spacing w:line="276" w:lineRule="auto"/>
        <w:jc w:val="both"/>
        <w:rPr>
          <w:rFonts w:ascii="Arial Narrow" w:hAnsi="Arial Narrow" w:cs="Calibri"/>
          <w:b/>
          <w:sz w:val="24"/>
          <w:szCs w:val="24"/>
        </w:rPr>
      </w:pPr>
      <w:r>
        <w:rPr>
          <w:rFonts w:ascii="Arial Narrow" w:hAnsi="Arial Narrow"/>
          <w:b/>
          <w:i/>
          <w:sz w:val="24"/>
          <w:szCs w:val="24"/>
        </w:rPr>
        <w:br w:type="page"/>
      </w:r>
      <w:r w:rsidR="000F728A" w:rsidRPr="00A732C3">
        <w:rPr>
          <w:rFonts w:ascii="Arial Narrow" w:hAnsi="Arial Narrow" w:cs="Calibri"/>
          <w:b/>
          <w:sz w:val="24"/>
          <w:szCs w:val="24"/>
        </w:rPr>
        <w:lastRenderedPageBreak/>
        <w:t>Annex 1</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0F728A" w:rsidRPr="00A732C3" w:rsidTr="00AA41B0">
        <w:trPr>
          <w:cantSplit/>
          <w:jc w:val="center"/>
        </w:trPr>
        <w:tc>
          <w:tcPr>
            <w:tcW w:w="9495" w:type="dxa"/>
            <w:tcBorders>
              <w:top w:val="single" w:sz="4" w:space="0" w:color="auto"/>
              <w:left w:val="single" w:sz="4" w:space="0" w:color="auto"/>
              <w:bottom w:val="single" w:sz="4" w:space="0" w:color="auto"/>
              <w:right w:val="single" w:sz="4" w:space="0" w:color="auto"/>
            </w:tcBorders>
          </w:tcPr>
          <w:p w:rsidR="000F728A" w:rsidRPr="00837088" w:rsidRDefault="000F728A" w:rsidP="00AA41B0">
            <w:pPr>
              <w:spacing w:before="120" w:after="120" w:line="276" w:lineRule="auto"/>
              <w:jc w:val="both"/>
              <w:rPr>
                <w:rFonts w:ascii="Arial Narrow" w:hAnsi="Arial Narrow"/>
                <w:b/>
                <w:color w:val="FF0000"/>
                <w:sz w:val="24"/>
                <w:szCs w:val="24"/>
              </w:rPr>
            </w:pPr>
            <w:r w:rsidRPr="00A732C3">
              <w:rPr>
                <w:rFonts w:ascii="Arial Narrow" w:hAnsi="Arial Narrow"/>
                <w:color w:val="FF0000"/>
                <w:sz w:val="24"/>
                <w:szCs w:val="24"/>
              </w:rPr>
              <w:br w:type="page"/>
            </w:r>
            <w:r w:rsidRPr="00837088">
              <w:rPr>
                <w:rFonts w:ascii="Arial Narrow" w:hAnsi="Arial Narrow"/>
                <w:b/>
                <w:sz w:val="24"/>
                <w:szCs w:val="24"/>
              </w:rPr>
              <w:t>SCORING EVALUATION</w:t>
            </w:r>
          </w:p>
        </w:tc>
      </w:tr>
    </w:tbl>
    <w:p w:rsidR="000F728A" w:rsidRPr="00A732C3" w:rsidRDefault="000F728A" w:rsidP="000F728A">
      <w:pPr>
        <w:spacing w:after="0" w:line="276" w:lineRule="auto"/>
        <w:jc w:val="both"/>
        <w:rPr>
          <w:rFonts w:ascii="Arial Narrow" w:hAnsi="Arial Narrow"/>
          <w:b/>
          <w:sz w:val="24"/>
          <w:szCs w:val="24"/>
        </w:rPr>
      </w:pPr>
      <w:r w:rsidRPr="00A732C3">
        <w:rPr>
          <w:rFonts w:ascii="Arial Narrow" w:hAnsi="Arial Narrow"/>
          <w:b/>
          <w:snapToGrid w:val="0"/>
          <w:sz w:val="24"/>
          <w:szCs w:val="24"/>
        </w:rPr>
        <w:t xml:space="preserve"> </w:t>
      </w:r>
    </w:p>
    <w:tbl>
      <w:tblPr>
        <w:tblStyle w:val="TableGrid"/>
        <w:tblW w:w="9498" w:type="dxa"/>
        <w:jc w:val="center"/>
        <w:tblLook w:val="04A0" w:firstRow="1" w:lastRow="0" w:firstColumn="1" w:lastColumn="0" w:noHBand="0" w:noVBand="1"/>
      </w:tblPr>
      <w:tblGrid>
        <w:gridCol w:w="5874"/>
        <w:gridCol w:w="1111"/>
        <w:gridCol w:w="1524"/>
        <w:gridCol w:w="989"/>
      </w:tblGrid>
      <w:tr w:rsidR="000F728A" w:rsidRPr="00837088" w:rsidTr="000F728A">
        <w:trPr>
          <w:jc w:val="center"/>
        </w:trPr>
        <w:tc>
          <w:tcPr>
            <w:tcW w:w="5874" w:type="dxa"/>
            <w:vAlign w:val="center"/>
          </w:tcPr>
          <w:p w:rsidR="000F728A" w:rsidRPr="00837088" w:rsidRDefault="000F728A" w:rsidP="00AA41B0">
            <w:pPr>
              <w:jc w:val="center"/>
              <w:rPr>
                <w:rFonts w:ascii="Arial Narrow" w:hAnsi="Arial Narrow"/>
                <w:b/>
                <w:sz w:val="24"/>
                <w:szCs w:val="24"/>
              </w:rPr>
            </w:pPr>
            <w:r w:rsidRPr="00837088">
              <w:rPr>
                <w:rFonts w:ascii="Arial Narrow" w:hAnsi="Arial Narrow"/>
                <w:b/>
                <w:sz w:val="24"/>
                <w:szCs w:val="24"/>
              </w:rPr>
              <w:t>Evaluation Criteria</w:t>
            </w:r>
          </w:p>
        </w:tc>
        <w:tc>
          <w:tcPr>
            <w:tcW w:w="1111" w:type="dxa"/>
            <w:vAlign w:val="center"/>
          </w:tcPr>
          <w:p w:rsidR="000F728A" w:rsidRPr="00837088" w:rsidRDefault="000F728A" w:rsidP="00AA41B0">
            <w:pPr>
              <w:ind w:right="39"/>
              <w:jc w:val="center"/>
              <w:rPr>
                <w:rFonts w:ascii="Arial Narrow" w:hAnsi="Arial Narrow"/>
                <w:b/>
                <w:sz w:val="24"/>
                <w:szCs w:val="24"/>
              </w:rPr>
            </w:pPr>
            <w:r w:rsidRPr="00837088">
              <w:rPr>
                <w:rFonts w:ascii="Arial Narrow" w:hAnsi="Arial Narrow"/>
                <w:b/>
                <w:sz w:val="24"/>
                <w:szCs w:val="24"/>
              </w:rPr>
              <w:t xml:space="preserve">Weight </w:t>
            </w:r>
            <w:r>
              <w:rPr>
                <w:rFonts w:ascii="Arial Narrow" w:hAnsi="Arial Narrow"/>
                <w:b/>
                <w:sz w:val="24"/>
                <w:szCs w:val="24"/>
              </w:rPr>
              <w:t>(</w:t>
            </w:r>
            <w:r w:rsidRPr="00837088">
              <w:rPr>
                <w:rFonts w:ascii="Arial Narrow" w:hAnsi="Arial Narrow"/>
                <w:b/>
                <w:sz w:val="24"/>
                <w:szCs w:val="24"/>
              </w:rPr>
              <w:t>%</w:t>
            </w:r>
            <w:r>
              <w:rPr>
                <w:rFonts w:ascii="Arial Narrow" w:hAnsi="Arial Narrow"/>
                <w:b/>
                <w:sz w:val="24"/>
                <w:szCs w:val="24"/>
              </w:rPr>
              <w:t>)</w:t>
            </w:r>
          </w:p>
        </w:tc>
        <w:tc>
          <w:tcPr>
            <w:tcW w:w="1524" w:type="dxa"/>
            <w:vAlign w:val="center"/>
          </w:tcPr>
          <w:p w:rsidR="000F728A" w:rsidRPr="00837088" w:rsidRDefault="000F728A" w:rsidP="00AA41B0">
            <w:pPr>
              <w:ind w:left="-106" w:right="-107"/>
              <w:jc w:val="center"/>
              <w:rPr>
                <w:rFonts w:ascii="Arial Narrow" w:hAnsi="Arial Narrow"/>
                <w:b/>
                <w:sz w:val="24"/>
                <w:szCs w:val="24"/>
              </w:rPr>
            </w:pPr>
            <w:r w:rsidRPr="00837088">
              <w:rPr>
                <w:rFonts w:ascii="Arial Narrow" w:hAnsi="Arial Narrow"/>
                <w:b/>
                <w:sz w:val="24"/>
                <w:szCs w:val="24"/>
              </w:rPr>
              <w:t xml:space="preserve">Possible Points </w:t>
            </w:r>
            <w:r>
              <w:rPr>
                <w:rFonts w:ascii="Arial Narrow" w:hAnsi="Arial Narrow"/>
                <w:b/>
                <w:sz w:val="24"/>
                <w:szCs w:val="24"/>
              </w:rPr>
              <w:t xml:space="preserve"> </w:t>
            </w:r>
            <w:r w:rsidRPr="00837088">
              <w:rPr>
                <w:rFonts w:ascii="Arial Narrow" w:hAnsi="Arial Narrow"/>
                <w:b/>
                <w:sz w:val="24"/>
                <w:szCs w:val="24"/>
              </w:rPr>
              <w:t>(1 to 10)</w:t>
            </w:r>
          </w:p>
        </w:tc>
        <w:tc>
          <w:tcPr>
            <w:tcW w:w="989" w:type="dxa"/>
            <w:vAlign w:val="center"/>
          </w:tcPr>
          <w:p w:rsidR="000F728A" w:rsidRPr="00837088" w:rsidRDefault="000F728A" w:rsidP="00AA41B0">
            <w:pPr>
              <w:ind w:right="40"/>
              <w:jc w:val="center"/>
              <w:rPr>
                <w:rFonts w:ascii="Arial Narrow" w:hAnsi="Arial Narrow"/>
                <w:b/>
                <w:sz w:val="24"/>
                <w:szCs w:val="24"/>
              </w:rPr>
            </w:pPr>
            <w:r w:rsidRPr="00837088">
              <w:rPr>
                <w:rFonts w:ascii="Arial Narrow" w:hAnsi="Arial Narrow"/>
                <w:b/>
                <w:sz w:val="24"/>
                <w:szCs w:val="24"/>
              </w:rPr>
              <w:t>Weight Score</w:t>
            </w:r>
          </w:p>
        </w:tc>
      </w:tr>
      <w:tr w:rsidR="000F728A" w:rsidTr="000F728A">
        <w:trPr>
          <w:jc w:val="center"/>
        </w:trPr>
        <w:tc>
          <w:tcPr>
            <w:tcW w:w="5874" w:type="dxa"/>
          </w:tcPr>
          <w:p w:rsidR="000F728A" w:rsidRDefault="000F728A" w:rsidP="00AA41B0">
            <w:pPr>
              <w:spacing w:line="276" w:lineRule="auto"/>
              <w:ind w:right="391"/>
              <w:jc w:val="both"/>
              <w:rPr>
                <w:rFonts w:ascii="Arial Narrow" w:hAnsi="Arial Narrow"/>
                <w:sz w:val="24"/>
                <w:szCs w:val="24"/>
              </w:rPr>
            </w:pPr>
          </w:p>
        </w:tc>
        <w:tc>
          <w:tcPr>
            <w:tcW w:w="1111"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A</w:t>
            </w:r>
          </w:p>
        </w:tc>
        <w:tc>
          <w:tcPr>
            <w:tcW w:w="152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B</w:t>
            </w:r>
          </w:p>
        </w:tc>
        <w:tc>
          <w:tcPr>
            <w:tcW w:w="989"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A* B</w:t>
            </w:r>
          </w:p>
        </w:tc>
      </w:tr>
      <w:tr w:rsidR="000F728A" w:rsidTr="000F728A">
        <w:trPr>
          <w:jc w:val="center"/>
        </w:trPr>
        <w:tc>
          <w:tcPr>
            <w:tcW w:w="587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 xml:space="preserve">Technical Responsiveness/ Full compliance to requirement </w:t>
            </w:r>
          </w:p>
        </w:tc>
        <w:tc>
          <w:tcPr>
            <w:tcW w:w="1111"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25%</w:t>
            </w:r>
          </w:p>
        </w:tc>
        <w:tc>
          <w:tcPr>
            <w:tcW w:w="1524" w:type="dxa"/>
          </w:tcPr>
          <w:p w:rsidR="000F728A" w:rsidRDefault="002E7F8B" w:rsidP="00AA41B0">
            <w:pPr>
              <w:spacing w:line="276" w:lineRule="auto"/>
              <w:ind w:right="391"/>
              <w:jc w:val="both"/>
              <w:rPr>
                <w:rFonts w:ascii="Arial Narrow" w:hAnsi="Arial Narrow"/>
                <w:sz w:val="24"/>
                <w:szCs w:val="24"/>
              </w:rPr>
            </w:pPr>
            <w:r>
              <w:rPr>
                <w:rFonts w:ascii="Arial Narrow" w:hAnsi="Arial Narrow"/>
                <w:sz w:val="24"/>
                <w:szCs w:val="24"/>
              </w:rPr>
              <w:t>15</w:t>
            </w:r>
          </w:p>
        </w:tc>
        <w:tc>
          <w:tcPr>
            <w:tcW w:w="989"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2.5</w:t>
            </w:r>
          </w:p>
        </w:tc>
      </w:tr>
      <w:tr w:rsidR="000F728A" w:rsidTr="000F728A">
        <w:trPr>
          <w:jc w:val="center"/>
        </w:trPr>
        <w:tc>
          <w:tcPr>
            <w:tcW w:w="587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 xml:space="preserve">Realistic Budget/ Price </w:t>
            </w:r>
          </w:p>
        </w:tc>
        <w:tc>
          <w:tcPr>
            <w:tcW w:w="1111"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30%</w:t>
            </w:r>
          </w:p>
        </w:tc>
        <w:tc>
          <w:tcPr>
            <w:tcW w:w="1524" w:type="dxa"/>
          </w:tcPr>
          <w:p w:rsidR="000F728A" w:rsidRDefault="002E7F8B" w:rsidP="00AA41B0">
            <w:pPr>
              <w:spacing w:line="276" w:lineRule="auto"/>
              <w:ind w:right="391"/>
              <w:jc w:val="both"/>
              <w:rPr>
                <w:rFonts w:ascii="Arial Narrow" w:hAnsi="Arial Narrow"/>
                <w:sz w:val="24"/>
                <w:szCs w:val="24"/>
              </w:rPr>
            </w:pPr>
            <w:r>
              <w:rPr>
                <w:rFonts w:ascii="Arial Narrow" w:hAnsi="Arial Narrow"/>
                <w:sz w:val="24"/>
                <w:szCs w:val="24"/>
              </w:rPr>
              <w:t>15</w:t>
            </w:r>
            <w:r w:rsidR="000F728A">
              <w:rPr>
                <w:rFonts w:ascii="Arial Narrow" w:hAnsi="Arial Narrow"/>
                <w:sz w:val="24"/>
                <w:szCs w:val="24"/>
              </w:rPr>
              <w:t xml:space="preserve"> </w:t>
            </w:r>
          </w:p>
        </w:tc>
        <w:tc>
          <w:tcPr>
            <w:tcW w:w="989"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3</w:t>
            </w:r>
          </w:p>
        </w:tc>
      </w:tr>
      <w:tr w:rsidR="000F728A" w:rsidTr="000F728A">
        <w:trPr>
          <w:jc w:val="center"/>
        </w:trPr>
        <w:tc>
          <w:tcPr>
            <w:tcW w:w="5874" w:type="dxa"/>
          </w:tcPr>
          <w:p w:rsidR="000F728A" w:rsidRDefault="000F728A" w:rsidP="000F728A">
            <w:pPr>
              <w:spacing w:line="276" w:lineRule="auto"/>
              <w:ind w:right="391"/>
              <w:jc w:val="both"/>
              <w:rPr>
                <w:rFonts w:ascii="Arial Narrow" w:hAnsi="Arial Narrow"/>
                <w:sz w:val="24"/>
                <w:szCs w:val="24"/>
              </w:rPr>
            </w:pPr>
            <w:r>
              <w:rPr>
                <w:rFonts w:ascii="Arial Narrow" w:hAnsi="Arial Narrow"/>
                <w:sz w:val="24"/>
                <w:szCs w:val="24"/>
              </w:rPr>
              <w:t xml:space="preserve">Past Performance </w:t>
            </w:r>
          </w:p>
        </w:tc>
        <w:tc>
          <w:tcPr>
            <w:tcW w:w="1111"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15%</w:t>
            </w:r>
          </w:p>
        </w:tc>
        <w:tc>
          <w:tcPr>
            <w:tcW w:w="152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10</w:t>
            </w:r>
          </w:p>
        </w:tc>
        <w:tc>
          <w:tcPr>
            <w:tcW w:w="989"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1.5</w:t>
            </w:r>
          </w:p>
        </w:tc>
      </w:tr>
      <w:tr w:rsidR="000F728A" w:rsidTr="000F728A">
        <w:trPr>
          <w:jc w:val="center"/>
        </w:trPr>
        <w:tc>
          <w:tcPr>
            <w:tcW w:w="587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 xml:space="preserve">Outcome of due diligence </w:t>
            </w:r>
          </w:p>
        </w:tc>
        <w:tc>
          <w:tcPr>
            <w:tcW w:w="1111"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30%</w:t>
            </w:r>
          </w:p>
        </w:tc>
        <w:tc>
          <w:tcPr>
            <w:tcW w:w="152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10</w:t>
            </w:r>
          </w:p>
        </w:tc>
        <w:tc>
          <w:tcPr>
            <w:tcW w:w="989"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3</w:t>
            </w:r>
          </w:p>
        </w:tc>
      </w:tr>
      <w:tr w:rsidR="000F728A" w:rsidTr="000F728A">
        <w:trPr>
          <w:jc w:val="center"/>
        </w:trPr>
        <w:tc>
          <w:tcPr>
            <w:tcW w:w="587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 xml:space="preserve">TOTAL POSSIBLE SCORE </w:t>
            </w:r>
          </w:p>
        </w:tc>
        <w:tc>
          <w:tcPr>
            <w:tcW w:w="1111"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100%</w:t>
            </w:r>
          </w:p>
        </w:tc>
        <w:tc>
          <w:tcPr>
            <w:tcW w:w="1524"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50</w:t>
            </w:r>
          </w:p>
        </w:tc>
        <w:tc>
          <w:tcPr>
            <w:tcW w:w="989" w:type="dxa"/>
          </w:tcPr>
          <w:p w:rsidR="000F728A" w:rsidRDefault="000F728A" w:rsidP="00AA41B0">
            <w:pPr>
              <w:spacing w:line="276" w:lineRule="auto"/>
              <w:ind w:right="391"/>
              <w:jc w:val="both"/>
              <w:rPr>
                <w:rFonts w:ascii="Arial Narrow" w:hAnsi="Arial Narrow"/>
                <w:sz w:val="24"/>
                <w:szCs w:val="24"/>
              </w:rPr>
            </w:pPr>
            <w:r>
              <w:rPr>
                <w:rFonts w:ascii="Arial Narrow" w:hAnsi="Arial Narrow"/>
                <w:sz w:val="24"/>
                <w:szCs w:val="24"/>
              </w:rPr>
              <w:t>10</w:t>
            </w:r>
          </w:p>
        </w:tc>
      </w:tr>
    </w:tbl>
    <w:p w:rsidR="000F728A" w:rsidRPr="00A732C3" w:rsidRDefault="000F728A" w:rsidP="000F728A">
      <w:pPr>
        <w:spacing w:line="276" w:lineRule="auto"/>
        <w:jc w:val="both"/>
        <w:rPr>
          <w:rFonts w:ascii="Arial Narrow" w:eastAsia="Calibri" w:hAnsi="Arial Narrow"/>
          <w:sz w:val="24"/>
          <w:szCs w:val="24"/>
        </w:rPr>
      </w:pPr>
    </w:p>
    <w:p w:rsidR="000F728A" w:rsidRPr="00A732C3" w:rsidRDefault="000F728A" w:rsidP="000F728A">
      <w:pPr>
        <w:spacing w:line="276" w:lineRule="auto"/>
        <w:jc w:val="both"/>
        <w:rPr>
          <w:rFonts w:ascii="Arial Narrow" w:hAnsi="Arial Narrow"/>
          <w:b/>
          <w:sz w:val="24"/>
          <w:szCs w:val="24"/>
        </w:rPr>
      </w:pPr>
      <w:r>
        <w:rPr>
          <w:rFonts w:ascii="Arial Narrow" w:hAnsi="Arial Narrow"/>
          <w:b/>
          <w:sz w:val="24"/>
          <w:szCs w:val="24"/>
        </w:rPr>
        <w:t>Minimum Technical S</w:t>
      </w:r>
      <w:r w:rsidRPr="00A732C3">
        <w:rPr>
          <w:rFonts w:ascii="Arial Narrow" w:hAnsi="Arial Narrow"/>
          <w:b/>
          <w:sz w:val="24"/>
          <w:szCs w:val="24"/>
        </w:rPr>
        <w:t xml:space="preserve">pecifications </w:t>
      </w: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2550"/>
        <w:gridCol w:w="6466"/>
      </w:tblGrid>
      <w:tr w:rsidR="00A732C3" w:rsidRPr="002E7F8B" w:rsidTr="002E7F8B">
        <w:trPr>
          <w:jc w:val="center"/>
        </w:trPr>
        <w:tc>
          <w:tcPr>
            <w:tcW w:w="425" w:type="dxa"/>
            <w:tcBorders>
              <w:top w:val="single" w:sz="4" w:space="0" w:color="000000"/>
              <w:left w:val="single" w:sz="4" w:space="0" w:color="000000"/>
              <w:bottom w:val="single" w:sz="4" w:space="0" w:color="000000"/>
              <w:right w:val="single" w:sz="4" w:space="0" w:color="000000"/>
            </w:tcBorders>
            <w:vAlign w:val="center"/>
          </w:tcPr>
          <w:p w:rsidR="00A732C3" w:rsidRPr="002E7F8B" w:rsidRDefault="00A732C3" w:rsidP="002E7F8B">
            <w:pPr>
              <w:spacing w:before="120" w:after="120" w:line="276" w:lineRule="auto"/>
              <w:rPr>
                <w:rFonts w:ascii="Arial Narrow" w:hAnsi="Arial Narrow"/>
                <w:b/>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732C3" w:rsidRPr="002E7F8B" w:rsidRDefault="00A732C3" w:rsidP="002E7F8B">
            <w:pPr>
              <w:spacing w:before="120" w:after="120" w:line="276" w:lineRule="auto"/>
              <w:rPr>
                <w:rFonts w:ascii="Arial Narrow" w:hAnsi="Arial Narrow"/>
                <w:b/>
                <w:sz w:val="24"/>
                <w:szCs w:val="24"/>
              </w:rPr>
            </w:pPr>
            <w:r w:rsidRPr="002E7F8B">
              <w:rPr>
                <w:rFonts w:ascii="Arial Narrow" w:hAnsi="Arial Narrow"/>
                <w:b/>
                <w:sz w:val="24"/>
                <w:szCs w:val="24"/>
              </w:rPr>
              <w:t>Description</w:t>
            </w:r>
          </w:p>
        </w:tc>
        <w:tc>
          <w:tcPr>
            <w:tcW w:w="64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A732C3" w:rsidRPr="002E7F8B" w:rsidRDefault="00A732C3" w:rsidP="002E7F8B">
            <w:pPr>
              <w:spacing w:before="120" w:after="120" w:line="276" w:lineRule="auto"/>
              <w:rPr>
                <w:rFonts w:ascii="Arial Narrow" w:hAnsi="Arial Narrow"/>
                <w:b/>
                <w:sz w:val="24"/>
                <w:szCs w:val="24"/>
              </w:rPr>
            </w:pPr>
            <w:r w:rsidRPr="002E7F8B">
              <w:rPr>
                <w:rFonts w:ascii="Arial Narrow" w:hAnsi="Arial Narrow"/>
                <w:b/>
                <w:sz w:val="24"/>
                <w:szCs w:val="24"/>
              </w:rPr>
              <w:t>Specifications / Remarks</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hideMark/>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1</w:t>
            </w:r>
          </w:p>
        </w:tc>
        <w:tc>
          <w:tcPr>
            <w:tcW w:w="2552" w:type="dxa"/>
            <w:tcBorders>
              <w:top w:val="single" w:sz="4" w:space="0" w:color="000000"/>
              <w:left w:val="single" w:sz="4" w:space="0" w:color="000000"/>
              <w:bottom w:val="single" w:sz="4" w:space="0" w:color="000000"/>
              <w:right w:val="single" w:sz="4" w:space="0" w:color="000000"/>
            </w:tcBorders>
            <w:hideMark/>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Ground Type </w:t>
            </w:r>
          </w:p>
        </w:tc>
        <w:tc>
          <w:tcPr>
            <w:tcW w:w="6474" w:type="dxa"/>
            <w:tcBorders>
              <w:top w:val="single" w:sz="4" w:space="0" w:color="000000"/>
              <w:left w:val="single" w:sz="4" w:space="0" w:color="000000"/>
              <w:bottom w:val="single" w:sz="4" w:space="0" w:color="000000"/>
              <w:right w:val="single" w:sz="4" w:space="0" w:color="000000"/>
            </w:tcBorders>
          </w:tcPr>
          <w:p w:rsidR="00A732C3" w:rsidRPr="00116A49" w:rsidRDefault="00116A49" w:rsidP="002E7F8B">
            <w:pPr>
              <w:spacing w:before="60" w:after="120" w:line="276" w:lineRule="auto"/>
              <w:ind w:right="140"/>
              <w:jc w:val="both"/>
              <w:rPr>
                <w:rFonts w:ascii="Arial Narrow" w:eastAsia="Garamond" w:hAnsi="Arial Narrow"/>
                <w:sz w:val="24"/>
                <w:szCs w:val="24"/>
              </w:rPr>
            </w:pPr>
            <w:r>
              <w:rPr>
                <w:rFonts w:ascii="Arial Narrow" w:eastAsia="Garamond" w:hAnsi="Arial Narrow"/>
                <w:sz w:val="24"/>
                <w:szCs w:val="24"/>
              </w:rPr>
              <w:t xml:space="preserve">Natural Ground (Normal soil – Level surface) </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hideMark/>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2</w:t>
            </w:r>
          </w:p>
        </w:tc>
        <w:tc>
          <w:tcPr>
            <w:tcW w:w="2552" w:type="dxa"/>
            <w:tcBorders>
              <w:top w:val="single" w:sz="4" w:space="0" w:color="000000"/>
              <w:left w:val="single" w:sz="4" w:space="0" w:color="000000"/>
              <w:bottom w:val="single" w:sz="4" w:space="0" w:color="000000"/>
              <w:right w:val="single" w:sz="4" w:space="0" w:color="000000"/>
            </w:tcBorders>
            <w:hideMark/>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Pitch Size </w:t>
            </w:r>
          </w:p>
        </w:tc>
        <w:tc>
          <w:tcPr>
            <w:tcW w:w="6474"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eastAsia="Garamond" w:hAnsi="Arial Narrow"/>
                <w:sz w:val="24"/>
                <w:szCs w:val="24"/>
              </w:rPr>
              <w:t>55m (length) by 36m (width)</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Goal Post </w:t>
            </w:r>
          </w:p>
        </w:tc>
        <w:tc>
          <w:tcPr>
            <w:tcW w:w="6474" w:type="dxa"/>
            <w:tcBorders>
              <w:top w:val="single" w:sz="4" w:space="0" w:color="000000"/>
              <w:left w:val="single" w:sz="4" w:space="0" w:color="000000"/>
              <w:bottom w:val="single" w:sz="4" w:space="0" w:color="000000"/>
              <w:right w:val="single" w:sz="4" w:space="0" w:color="000000"/>
            </w:tcBorders>
          </w:tcPr>
          <w:p w:rsidR="00A732C3" w:rsidRPr="00116A49" w:rsidRDefault="00116A49" w:rsidP="002E7F8B">
            <w:pPr>
              <w:spacing w:before="60" w:after="120" w:line="276" w:lineRule="auto"/>
              <w:ind w:right="140"/>
              <w:jc w:val="both"/>
              <w:rPr>
                <w:rFonts w:ascii="Arial Narrow" w:eastAsia="Garamond" w:hAnsi="Arial Narrow"/>
                <w:sz w:val="24"/>
                <w:szCs w:val="24"/>
              </w:rPr>
            </w:pPr>
            <w:r>
              <w:rPr>
                <w:rFonts w:ascii="Arial Narrow" w:eastAsia="Garamond" w:hAnsi="Arial Narrow"/>
                <w:sz w:val="24"/>
                <w:szCs w:val="24"/>
              </w:rPr>
              <w:t>1.83m (height) by 3.6m (width)</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18-yard box </w:t>
            </w:r>
            <w:r w:rsidR="00A732C3" w:rsidRPr="00A732C3">
              <w:rPr>
                <w:rFonts w:ascii="Arial Narrow" w:hAnsi="Arial Narrow"/>
                <w:sz w:val="24"/>
                <w:szCs w:val="24"/>
              </w:rPr>
              <w:t xml:space="preserve"> </w:t>
            </w:r>
          </w:p>
        </w:tc>
        <w:tc>
          <w:tcPr>
            <w:tcW w:w="6474"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eastAsia="Garamond" w:hAnsi="Arial Narrow"/>
                <w:sz w:val="24"/>
                <w:szCs w:val="24"/>
              </w:rPr>
              <w:t>9m (length) by 16.5 (width)</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Penalty spot to goal line </w:t>
            </w:r>
          </w:p>
        </w:tc>
        <w:tc>
          <w:tcPr>
            <w:tcW w:w="6474"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8m</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Mid- circle diameter </w:t>
            </w:r>
          </w:p>
        </w:tc>
        <w:tc>
          <w:tcPr>
            <w:tcW w:w="6474"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 xml:space="preserve"> </w:t>
            </w:r>
            <w:r w:rsidR="00116A49">
              <w:rPr>
                <w:rFonts w:ascii="Arial Narrow" w:hAnsi="Arial Narrow"/>
                <w:sz w:val="24"/>
                <w:szCs w:val="24"/>
              </w:rPr>
              <w:t>5m</w:t>
            </w:r>
          </w:p>
        </w:tc>
      </w:tr>
      <w:tr w:rsidR="00A732C3" w:rsidRPr="00A732C3" w:rsidTr="002E7F8B">
        <w:trPr>
          <w:trHeight w:val="305"/>
          <w:jc w:val="center"/>
        </w:trPr>
        <w:tc>
          <w:tcPr>
            <w:tcW w:w="425"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7</w:t>
            </w:r>
          </w:p>
        </w:tc>
        <w:tc>
          <w:tcPr>
            <w:tcW w:w="2552" w:type="dxa"/>
            <w:tcBorders>
              <w:top w:val="single" w:sz="4" w:space="0" w:color="000000"/>
              <w:left w:val="single" w:sz="4" w:space="0" w:color="000000"/>
              <w:bottom w:val="single" w:sz="4" w:space="0" w:color="000000"/>
              <w:right w:val="single" w:sz="4" w:space="0" w:color="000000"/>
            </w:tcBorders>
            <w:hideMark/>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Corner flag poles </w:t>
            </w:r>
          </w:p>
        </w:tc>
        <w:tc>
          <w:tcPr>
            <w:tcW w:w="6474"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 xml:space="preserve"> </w:t>
            </w:r>
            <w:r w:rsidR="00116A49">
              <w:rPr>
                <w:rFonts w:ascii="Arial Narrow" w:hAnsi="Arial Narrow"/>
                <w:sz w:val="24"/>
                <w:szCs w:val="24"/>
              </w:rPr>
              <w:t>4</w:t>
            </w:r>
          </w:p>
        </w:tc>
      </w:tr>
      <w:tr w:rsidR="00116A49" w:rsidRPr="00A732C3" w:rsidTr="002E7F8B">
        <w:trPr>
          <w:trHeight w:val="305"/>
          <w:jc w:val="center"/>
        </w:trPr>
        <w:tc>
          <w:tcPr>
            <w:tcW w:w="425" w:type="dxa"/>
            <w:tcBorders>
              <w:top w:val="single" w:sz="4" w:space="0" w:color="000000"/>
              <w:left w:val="single" w:sz="4" w:space="0" w:color="000000"/>
              <w:bottom w:val="single" w:sz="4" w:space="0" w:color="000000"/>
              <w:right w:val="single" w:sz="4" w:space="0" w:color="000000"/>
            </w:tcBorders>
          </w:tcPr>
          <w:p w:rsidR="00116A49"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8</w:t>
            </w:r>
          </w:p>
        </w:tc>
        <w:tc>
          <w:tcPr>
            <w:tcW w:w="2552" w:type="dxa"/>
            <w:tcBorders>
              <w:top w:val="single" w:sz="4" w:space="0" w:color="000000"/>
              <w:left w:val="single" w:sz="4" w:space="0" w:color="000000"/>
              <w:bottom w:val="single" w:sz="4" w:space="0" w:color="000000"/>
              <w:right w:val="single" w:sz="4" w:space="0" w:color="000000"/>
            </w:tcBorders>
          </w:tcPr>
          <w:p w:rsidR="00116A49" w:rsidRDefault="00116A49" w:rsidP="002E7F8B">
            <w:pPr>
              <w:spacing w:before="60" w:after="120" w:line="276" w:lineRule="auto"/>
              <w:jc w:val="both"/>
              <w:rPr>
                <w:rFonts w:ascii="Arial Narrow" w:hAnsi="Arial Narrow"/>
                <w:sz w:val="24"/>
                <w:szCs w:val="24"/>
              </w:rPr>
            </w:pPr>
            <w:r>
              <w:rPr>
                <w:rFonts w:ascii="Arial Narrow" w:hAnsi="Arial Narrow"/>
                <w:sz w:val="24"/>
                <w:szCs w:val="24"/>
              </w:rPr>
              <w:t xml:space="preserve">Mentorship space </w:t>
            </w:r>
          </w:p>
        </w:tc>
        <w:tc>
          <w:tcPr>
            <w:tcW w:w="6474" w:type="dxa"/>
            <w:tcBorders>
              <w:top w:val="single" w:sz="4" w:space="0" w:color="000000"/>
              <w:left w:val="single" w:sz="4" w:space="0" w:color="000000"/>
              <w:bottom w:val="single" w:sz="4" w:space="0" w:color="000000"/>
              <w:right w:val="single" w:sz="4" w:space="0" w:color="000000"/>
            </w:tcBorders>
          </w:tcPr>
          <w:p w:rsidR="00116A49" w:rsidRPr="00A732C3" w:rsidRDefault="00116A49" w:rsidP="002E7F8B">
            <w:pPr>
              <w:spacing w:before="60" w:after="120" w:line="276" w:lineRule="auto"/>
              <w:jc w:val="both"/>
              <w:rPr>
                <w:rFonts w:ascii="Arial Narrow" w:hAnsi="Arial Narrow"/>
                <w:sz w:val="24"/>
                <w:szCs w:val="24"/>
              </w:rPr>
            </w:pPr>
            <w:r>
              <w:rPr>
                <w:rFonts w:ascii="Arial Narrow" w:eastAsia="Garamond" w:hAnsi="Arial Narrow"/>
                <w:sz w:val="24"/>
                <w:szCs w:val="24"/>
              </w:rPr>
              <w:t>20m by 20m</w:t>
            </w:r>
          </w:p>
        </w:tc>
      </w:tr>
      <w:tr w:rsidR="00116A49" w:rsidRPr="00A732C3" w:rsidTr="002E7F8B">
        <w:trPr>
          <w:trHeight w:val="305"/>
          <w:jc w:val="center"/>
        </w:trPr>
        <w:tc>
          <w:tcPr>
            <w:tcW w:w="425" w:type="dxa"/>
            <w:tcBorders>
              <w:top w:val="single" w:sz="4" w:space="0" w:color="000000"/>
              <w:left w:val="single" w:sz="4" w:space="0" w:color="000000"/>
              <w:bottom w:val="single" w:sz="4" w:space="0" w:color="000000"/>
              <w:right w:val="single" w:sz="4" w:space="0" w:color="000000"/>
            </w:tcBorders>
          </w:tcPr>
          <w:p w:rsidR="00116A49"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rsidR="00116A49" w:rsidRDefault="00116A49" w:rsidP="002E7F8B">
            <w:pPr>
              <w:spacing w:before="60" w:after="120" w:line="276" w:lineRule="auto"/>
              <w:jc w:val="both"/>
              <w:rPr>
                <w:rFonts w:ascii="Arial Narrow" w:hAnsi="Arial Narrow"/>
                <w:sz w:val="24"/>
                <w:szCs w:val="24"/>
              </w:rPr>
            </w:pPr>
            <w:r>
              <w:rPr>
                <w:rFonts w:ascii="Arial Narrow" w:hAnsi="Arial Narrow"/>
                <w:sz w:val="24"/>
                <w:szCs w:val="24"/>
              </w:rPr>
              <w:t>Fence</w:t>
            </w:r>
          </w:p>
        </w:tc>
        <w:tc>
          <w:tcPr>
            <w:tcW w:w="6474" w:type="dxa"/>
            <w:tcBorders>
              <w:top w:val="single" w:sz="4" w:space="0" w:color="000000"/>
              <w:left w:val="single" w:sz="4" w:space="0" w:color="000000"/>
              <w:bottom w:val="single" w:sz="4" w:space="0" w:color="000000"/>
              <w:right w:val="single" w:sz="4" w:space="0" w:color="000000"/>
            </w:tcBorders>
          </w:tcPr>
          <w:p w:rsidR="00116A49" w:rsidRPr="00A732C3" w:rsidRDefault="00116A49" w:rsidP="002E7F8B">
            <w:pPr>
              <w:spacing w:before="60" w:after="120" w:line="276" w:lineRule="auto"/>
              <w:jc w:val="both"/>
              <w:rPr>
                <w:rFonts w:ascii="Arial Narrow" w:hAnsi="Arial Narrow"/>
                <w:sz w:val="24"/>
                <w:szCs w:val="24"/>
              </w:rPr>
            </w:pPr>
            <w:r>
              <w:rPr>
                <w:rFonts w:ascii="Arial Narrow" w:eastAsia="Garamond" w:hAnsi="Arial Narrow"/>
                <w:sz w:val="24"/>
                <w:szCs w:val="24"/>
              </w:rPr>
              <w:t>2m away from pitch and 2m high</w:t>
            </w:r>
          </w:p>
        </w:tc>
      </w:tr>
      <w:tr w:rsidR="00A732C3" w:rsidRPr="00A732C3" w:rsidTr="002E7F8B">
        <w:trPr>
          <w:jc w:val="center"/>
        </w:trPr>
        <w:tc>
          <w:tcPr>
            <w:tcW w:w="425"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sz w:val="24"/>
                <w:szCs w:val="24"/>
              </w:rPr>
            </w:pPr>
            <w:r>
              <w:rPr>
                <w:rFonts w:ascii="Arial Narrow" w:hAnsi="Arial Narrow"/>
                <w:sz w:val="24"/>
                <w:szCs w:val="24"/>
              </w:rPr>
              <w:t>10</w:t>
            </w:r>
          </w:p>
        </w:tc>
        <w:tc>
          <w:tcPr>
            <w:tcW w:w="2552" w:type="dxa"/>
            <w:tcBorders>
              <w:top w:val="single" w:sz="4" w:space="0" w:color="000000"/>
              <w:left w:val="single" w:sz="4" w:space="0" w:color="000000"/>
              <w:bottom w:val="single" w:sz="4" w:space="0" w:color="000000"/>
              <w:right w:val="single" w:sz="4" w:space="0" w:color="000000"/>
            </w:tcBorders>
          </w:tcPr>
          <w:p w:rsidR="00A732C3" w:rsidRPr="00A732C3" w:rsidRDefault="00116A49" w:rsidP="002E7F8B">
            <w:pPr>
              <w:spacing w:before="60" w:after="120" w:line="276" w:lineRule="auto"/>
              <w:jc w:val="both"/>
              <w:rPr>
                <w:rFonts w:ascii="Arial Narrow" w:hAnsi="Arial Narrow"/>
                <w:color w:val="000000"/>
                <w:sz w:val="24"/>
                <w:szCs w:val="24"/>
                <w:lang w:val="en"/>
              </w:rPr>
            </w:pPr>
            <w:r>
              <w:rPr>
                <w:rFonts w:ascii="Arial Narrow" w:hAnsi="Arial Narrow"/>
                <w:sz w:val="24"/>
                <w:szCs w:val="24"/>
              </w:rPr>
              <w:t xml:space="preserve">Reference </w:t>
            </w:r>
          </w:p>
        </w:tc>
        <w:tc>
          <w:tcPr>
            <w:tcW w:w="6474" w:type="dxa"/>
            <w:tcBorders>
              <w:top w:val="single" w:sz="4" w:space="0" w:color="000000"/>
              <w:left w:val="single" w:sz="4" w:space="0" w:color="000000"/>
              <w:bottom w:val="single" w:sz="4" w:space="0" w:color="000000"/>
              <w:right w:val="single" w:sz="4" w:space="0" w:color="000000"/>
            </w:tcBorders>
          </w:tcPr>
          <w:p w:rsidR="00A732C3" w:rsidRPr="00A732C3" w:rsidRDefault="00A732C3" w:rsidP="002E7F8B">
            <w:pPr>
              <w:spacing w:before="60" w:after="120" w:line="276" w:lineRule="auto"/>
              <w:jc w:val="both"/>
              <w:rPr>
                <w:rFonts w:ascii="Arial Narrow" w:hAnsi="Arial Narrow"/>
                <w:sz w:val="24"/>
                <w:szCs w:val="24"/>
              </w:rPr>
            </w:pPr>
            <w:r w:rsidRPr="00A732C3">
              <w:rPr>
                <w:rFonts w:ascii="Arial Narrow" w:hAnsi="Arial Narrow"/>
                <w:sz w:val="24"/>
                <w:szCs w:val="24"/>
              </w:rPr>
              <w:t>Provide a minimum of 2 references where you have provided service  similar to this tender document.</w:t>
            </w:r>
          </w:p>
        </w:tc>
      </w:tr>
    </w:tbl>
    <w:p w:rsidR="00A732C3" w:rsidRPr="00A732C3" w:rsidRDefault="00A732C3" w:rsidP="002A6785">
      <w:pPr>
        <w:spacing w:line="276" w:lineRule="auto"/>
        <w:jc w:val="both"/>
        <w:rPr>
          <w:rFonts w:ascii="Arial Narrow" w:eastAsia="Calibri" w:hAnsi="Arial Narrow"/>
          <w:b/>
          <w:sz w:val="24"/>
          <w:szCs w:val="24"/>
        </w:rPr>
      </w:pPr>
    </w:p>
    <w:p w:rsidR="002E7F8B" w:rsidRDefault="002E7F8B">
      <w:pPr>
        <w:rPr>
          <w:rFonts w:ascii="Arial Narrow" w:eastAsia="Calibri" w:hAnsi="Arial Narrow"/>
          <w:b/>
          <w:sz w:val="24"/>
          <w:szCs w:val="24"/>
        </w:rPr>
      </w:pPr>
      <w:r>
        <w:rPr>
          <w:rFonts w:ascii="Arial Narrow" w:eastAsia="Calibri" w:hAnsi="Arial Narrow"/>
          <w:b/>
          <w:sz w:val="24"/>
          <w:szCs w:val="24"/>
        </w:rPr>
        <w:br w:type="page"/>
      </w:r>
    </w:p>
    <w:p w:rsidR="002E7F8B" w:rsidRPr="00A732C3" w:rsidRDefault="002E7F8B" w:rsidP="002E7F8B">
      <w:pPr>
        <w:spacing w:line="276" w:lineRule="auto"/>
        <w:jc w:val="both"/>
        <w:rPr>
          <w:rFonts w:ascii="Arial Narrow" w:hAnsi="Arial Narrow" w:cs="Calibri"/>
          <w:b/>
          <w:sz w:val="24"/>
          <w:szCs w:val="24"/>
        </w:rPr>
      </w:pPr>
      <w:r w:rsidRPr="00A732C3">
        <w:rPr>
          <w:rFonts w:ascii="Arial Narrow" w:eastAsia="Calibri" w:hAnsi="Arial Narrow"/>
          <w:b/>
          <w:sz w:val="24"/>
          <w:szCs w:val="24"/>
        </w:rPr>
        <w:lastRenderedPageBreak/>
        <w:t>ANNEX 2</w:t>
      </w:r>
    </w:p>
    <w:p w:rsidR="002E7F8B" w:rsidRPr="00A732C3" w:rsidRDefault="002E7F8B" w:rsidP="002E7F8B">
      <w:pPr>
        <w:spacing w:line="276" w:lineRule="auto"/>
        <w:jc w:val="both"/>
        <w:rPr>
          <w:rFonts w:ascii="Arial Narrow" w:hAnsi="Arial Narrow" w:cs="Calibri"/>
          <w:b/>
          <w:sz w:val="24"/>
          <w:szCs w:val="24"/>
        </w:rPr>
      </w:pPr>
      <w:r w:rsidRPr="00A732C3">
        <w:rPr>
          <w:rFonts w:ascii="Arial Narrow" w:hAnsi="Arial Narrow" w:cs="Calibri"/>
          <w:b/>
          <w:sz w:val="24"/>
          <w:szCs w:val="24"/>
        </w:rPr>
        <w:t xml:space="preserve">FORM FOR SUBMITTING SUPPLIER’S </w:t>
      </w:r>
      <w:r>
        <w:rPr>
          <w:rFonts w:ascii="Arial Narrow" w:hAnsi="Arial Narrow" w:cs="Calibri"/>
          <w:b/>
          <w:sz w:val="24"/>
          <w:szCs w:val="24"/>
        </w:rPr>
        <w:t>PROPOSAL</w:t>
      </w:r>
    </w:p>
    <w:p w:rsidR="002E7F8B" w:rsidRPr="00A732C3" w:rsidRDefault="002E7F8B" w:rsidP="002E7F8B">
      <w:pPr>
        <w:spacing w:line="276" w:lineRule="auto"/>
        <w:jc w:val="both"/>
        <w:rPr>
          <w:rFonts w:ascii="Arial Narrow" w:hAnsi="Arial Narrow" w:cs="Calibri"/>
          <w:b/>
          <w:i/>
          <w:sz w:val="24"/>
          <w:szCs w:val="24"/>
        </w:rPr>
      </w:pPr>
      <w:r w:rsidRPr="00A732C3">
        <w:rPr>
          <w:rFonts w:ascii="Arial Narrow" w:hAnsi="Arial Narrow" w:cs="Calibri"/>
          <w:b/>
          <w:i/>
          <w:sz w:val="24"/>
          <w:szCs w:val="24"/>
        </w:rPr>
        <w:t>(This Form must be submitted only using the Supplier’s Official Letterhead/Stationery)</w:t>
      </w:r>
    </w:p>
    <w:p w:rsidR="002E7F8B" w:rsidRPr="00A732C3" w:rsidRDefault="002E7F8B" w:rsidP="002E7F8B">
      <w:pPr>
        <w:pBdr>
          <w:bottom w:val="single" w:sz="12" w:space="1" w:color="auto"/>
        </w:pBdr>
        <w:spacing w:line="276" w:lineRule="auto"/>
        <w:ind w:right="630"/>
        <w:jc w:val="both"/>
        <w:rPr>
          <w:rFonts w:ascii="Arial Narrow" w:hAnsi="Arial Narrow" w:cs="Calibri"/>
          <w:snapToGrid w:val="0"/>
          <w:sz w:val="24"/>
          <w:szCs w:val="24"/>
        </w:rPr>
      </w:pPr>
    </w:p>
    <w:p w:rsidR="002E7F8B" w:rsidRPr="00A732C3" w:rsidRDefault="002E7F8B" w:rsidP="002E7F8B">
      <w:pPr>
        <w:spacing w:before="120" w:after="240" w:line="276" w:lineRule="auto"/>
        <w:ind w:right="630" w:firstLine="720"/>
        <w:jc w:val="both"/>
        <w:rPr>
          <w:rFonts w:ascii="Arial Narrow" w:hAnsi="Arial Narrow" w:cs="Calibri"/>
          <w:snapToGrid w:val="0"/>
          <w:sz w:val="24"/>
          <w:szCs w:val="24"/>
        </w:rPr>
      </w:pPr>
      <w:r w:rsidRPr="00A732C3">
        <w:rPr>
          <w:rFonts w:ascii="Arial Narrow" w:hAnsi="Arial Narrow" w:cs="Calibri"/>
          <w:snapToGrid w:val="0"/>
          <w:sz w:val="24"/>
          <w:szCs w:val="24"/>
        </w:rPr>
        <w:t>We, the under</w:t>
      </w:r>
      <w:r>
        <w:rPr>
          <w:rFonts w:ascii="Arial Narrow" w:hAnsi="Arial Narrow" w:cs="Calibri"/>
          <w:snapToGrid w:val="0"/>
          <w:sz w:val="24"/>
          <w:szCs w:val="24"/>
        </w:rPr>
        <w:t>signed, hereby accept in full</w:t>
      </w:r>
      <w:r w:rsidRPr="00A732C3">
        <w:rPr>
          <w:rFonts w:ascii="Arial Narrow" w:hAnsi="Arial Narrow" w:cs="Calibri"/>
          <w:snapToGrid w:val="0"/>
          <w:sz w:val="24"/>
          <w:szCs w:val="24"/>
        </w:rPr>
        <w:t xml:space="preserve"> Neem Foundation</w:t>
      </w:r>
      <w:r>
        <w:rPr>
          <w:rFonts w:ascii="Arial Narrow" w:hAnsi="Arial Narrow" w:cs="Calibri"/>
          <w:snapToGrid w:val="0"/>
          <w:sz w:val="24"/>
          <w:szCs w:val="24"/>
        </w:rPr>
        <w:t>’s General Terms and Conditions,</w:t>
      </w:r>
      <w:r w:rsidRPr="00A732C3">
        <w:rPr>
          <w:rFonts w:ascii="Arial Narrow" w:hAnsi="Arial Narrow" w:cs="Calibri"/>
          <w:snapToGrid w:val="0"/>
          <w:sz w:val="24"/>
          <w:szCs w:val="24"/>
        </w:rPr>
        <w:t xml:space="preserve"> and hereby offer to supply the items listed below in conformity with the specification and requirements of Neem Foundation</w:t>
      </w:r>
      <w:r>
        <w:rPr>
          <w:rFonts w:ascii="Arial Narrow" w:hAnsi="Arial Narrow" w:cs="Calibri"/>
          <w:snapToGrid w:val="0"/>
          <w:sz w:val="24"/>
          <w:szCs w:val="24"/>
        </w:rPr>
        <w:t xml:space="preserve"> as per RFP</w:t>
      </w:r>
    </w:p>
    <w:p w:rsidR="002E7F8B" w:rsidRPr="00A732C3" w:rsidRDefault="002E7F8B" w:rsidP="002E7F8B">
      <w:pPr>
        <w:spacing w:line="276" w:lineRule="auto"/>
        <w:ind w:left="990" w:right="630" w:hanging="990"/>
        <w:jc w:val="both"/>
        <w:rPr>
          <w:rFonts w:ascii="Arial Narrow" w:hAnsi="Arial Narrow" w:cs="Calibri"/>
          <w:b/>
          <w:snapToGrid w:val="0"/>
          <w:sz w:val="24"/>
          <w:szCs w:val="24"/>
          <w:u w:val="single"/>
        </w:rPr>
      </w:pPr>
      <w:r w:rsidRPr="00A732C3">
        <w:rPr>
          <w:rFonts w:ascii="Arial Narrow" w:hAnsi="Arial Narrow" w:cs="Calibri"/>
          <w:b/>
          <w:snapToGrid w:val="0"/>
          <w:sz w:val="24"/>
          <w:szCs w:val="24"/>
          <w:u w:val="single"/>
        </w:rPr>
        <w:t xml:space="preserve">TABLE 1:  Financial </w:t>
      </w:r>
      <w:r>
        <w:rPr>
          <w:rFonts w:ascii="Arial Narrow" w:hAnsi="Arial Narrow" w:cs="Calibri"/>
          <w:b/>
          <w:snapToGrid w:val="0"/>
          <w:sz w:val="24"/>
          <w:szCs w:val="24"/>
          <w:u w:val="single"/>
        </w:rPr>
        <w:t>P</w:t>
      </w:r>
      <w:r w:rsidRPr="00A732C3">
        <w:rPr>
          <w:rFonts w:ascii="Arial Narrow" w:hAnsi="Arial Narrow" w:cs="Calibri"/>
          <w:b/>
          <w:snapToGrid w:val="0"/>
          <w:sz w:val="24"/>
          <w:szCs w:val="24"/>
          <w:u w:val="single"/>
        </w:rPr>
        <w:t xml:space="preserve">roposal </w:t>
      </w:r>
    </w:p>
    <w:p w:rsidR="002E7F8B" w:rsidRPr="00A732C3" w:rsidRDefault="002E7F8B" w:rsidP="002E7F8B">
      <w:pPr>
        <w:spacing w:before="120" w:line="276" w:lineRule="auto"/>
        <w:ind w:right="630"/>
        <w:jc w:val="both"/>
        <w:rPr>
          <w:rFonts w:ascii="Arial Narrow" w:hAnsi="Arial Narrow" w:cs="Calibri"/>
          <w:snapToGrid w:val="0"/>
          <w:sz w:val="24"/>
          <w:szCs w:val="24"/>
        </w:rPr>
      </w:pPr>
      <w:r w:rsidRPr="00A732C3">
        <w:rPr>
          <w:rFonts w:ascii="Arial Narrow" w:hAnsi="Arial Narrow" w:cs="Calibri"/>
          <w:snapToGrid w:val="0"/>
          <w:sz w:val="24"/>
          <w:szCs w:val="24"/>
        </w:rPr>
        <w:t xml:space="preserve">It is requested that each bidder shall submit its financial offer </w:t>
      </w:r>
      <w:r>
        <w:rPr>
          <w:rFonts w:ascii="Arial Narrow" w:hAnsi="Arial Narrow" w:cs="Calibri"/>
          <w:snapToGrid w:val="0"/>
          <w:sz w:val="24"/>
          <w:szCs w:val="24"/>
        </w:rPr>
        <w:t xml:space="preserve">based on our </w:t>
      </w:r>
      <w:r w:rsidRPr="00A732C3">
        <w:rPr>
          <w:rFonts w:ascii="Arial Narrow" w:hAnsi="Arial Narrow" w:cs="Calibri"/>
          <w:snapToGrid w:val="0"/>
          <w:sz w:val="24"/>
          <w:szCs w:val="24"/>
        </w:rPr>
        <w:t>terms</w:t>
      </w:r>
      <w:r>
        <w:rPr>
          <w:rFonts w:ascii="Arial Narrow" w:hAnsi="Arial Narrow" w:cs="Calibri"/>
          <w:snapToGrid w:val="0"/>
          <w:sz w:val="24"/>
          <w:szCs w:val="24"/>
        </w:rPr>
        <w:t xml:space="preserve"> and</w:t>
      </w:r>
      <w:r w:rsidRPr="00A732C3">
        <w:rPr>
          <w:rFonts w:ascii="Arial Narrow" w:hAnsi="Arial Narrow" w:cs="Calibri"/>
          <w:snapToGrid w:val="0"/>
          <w:sz w:val="24"/>
          <w:szCs w:val="24"/>
        </w:rPr>
        <w:t xml:space="preserve"> conditions.</w:t>
      </w:r>
    </w:p>
    <w:p w:rsidR="00A732C3" w:rsidRPr="00A732C3" w:rsidRDefault="002E7F8B" w:rsidP="002E7F8B">
      <w:pPr>
        <w:spacing w:before="120" w:after="240" w:line="276" w:lineRule="auto"/>
        <w:ind w:right="630"/>
        <w:jc w:val="both"/>
        <w:rPr>
          <w:rFonts w:ascii="Arial Narrow" w:hAnsi="Arial Narrow" w:cs="Calibri"/>
          <w:snapToGrid w:val="0"/>
          <w:sz w:val="24"/>
          <w:szCs w:val="24"/>
        </w:rPr>
      </w:pPr>
      <w:r w:rsidRPr="00A732C3">
        <w:rPr>
          <w:rFonts w:ascii="Arial Narrow" w:hAnsi="Arial Narrow" w:cs="Calibri"/>
          <w:snapToGrid w:val="0"/>
          <w:sz w:val="24"/>
          <w:szCs w:val="24"/>
        </w:rPr>
        <w:t>The supplier must provide all costs and cost of necessary equipment and other accessories to ensure high availability of the service. The offers (bids) should be presented as per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285"/>
        <w:gridCol w:w="599"/>
        <w:gridCol w:w="545"/>
        <w:gridCol w:w="1478"/>
        <w:gridCol w:w="1478"/>
      </w:tblGrid>
      <w:tr w:rsidR="00A732C3" w:rsidRPr="00A732C3" w:rsidTr="00714EA3">
        <w:tc>
          <w:tcPr>
            <w:tcW w:w="632" w:type="dxa"/>
            <w:shd w:val="clear" w:color="auto" w:fill="auto"/>
            <w:vAlign w:val="center"/>
          </w:tcPr>
          <w:p w:rsidR="00A732C3" w:rsidRPr="00A732C3" w:rsidRDefault="00A732C3" w:rsidP="002E7F8B">
            <w:pPr>
              <w:spacing w:before="120" w:after="120" w:line="240" w:lineRule="auto"/>
              <w:jc w:val="center"/>
              <w:rPr>
                <w:rFonts w:ascii="Arial Narrow" w:hAnsi="Arial Narrow"/>
                <w:b/>
                <w:color w:val="000000"/>
                <w:sz w:val="24"/>
                <w:szCs w:val="24"/>
              </w:rPr>
            </w:pPr>
            <w:r w:rsidRPr="00A732C3">
              <w:rPr>
                <w:rFonts w:ascii="Arial Narrow" w:hAnsi="Arial Narrow"/>
                <w:b/>
                <w:color w:val="000000"/>
                <w:sz w:val="24"/>
                <w:szCs w:val="24"/>
              </w:rPr>
              <w:t>Item No</w:t>
            </w:r>
          </w:p>
        </w:tc>
        <w:tc>
          <w:tcPr>
            <w:tcW w:w="4721" w:type="dxa"/>
            <w:shd w:val="clear" w:color="auto" w:fill="auto"/>
            <w:vAlign w:val="center"/>
          </w:tcPr>
          <w:p w:rsidR="00A732C3" w:rsidRPr="00A732C3" w:rsidRDefault="00A732C3" w:rsidP="002E7F8B">
            <w:pPr>
              <w:spacing w:before="120" w:after="120" w:line="240" w:lineRule="auto"/>
              <w:jc w:val="center"/>
              <w:rPr>
                <w:rFonts w:ascii="Arial Narrow" w:hAnsi="Arial Narrow"/>
                <w:b/>
                <w:color w:val="000000"/>
                <w:sz w:val="24"/>
                <w:szCs w:val="24"/>
              </w:rPr>
            </w:pPr>
            <w:r w:rsidRPr="00A732C3">
              <w:rPr>
                <w:rFonts w:ascii="Arial Narrow" w:hAnsi="Arial Narrow"/>
                <w:b/>
                <w:color w:val="000000"/>
                <w:sz w:val="24"/>
                <w:szCs w:val="24"/>
              </w:rPr>
              <w:t>Item Description</w:t>
            </w:r>
          </w:p>
        </w:tc>
        <w:tc>
          <w:tcPr>
            <w:tcW w:w="536" w:type="dxa"/>
            <w:shd w:val="clear" w:color="auto" w:fill="auto"/>
            <w:vAlign w:val="center"/>
          </w:tcPr>
          <w:p w:rsidR="00A732C3" w:rsidRPr="00A732C3" w:rsidRDefault="00A732C3" w:rsidP="002E7F8B">
            <w:pPr>
              <w:spacing w:before="120" w:after="120" w:line="240" w:lineRule="auto"/>
              <w:jc w:val="center"/>
              <w:rPr>
                <w:rFonts w:ascii="Arial Narrow" w:hAnsi="Arial Narrow"/>
                <w:b/>
                <w:color w:val="000000"/>
                <w:sz w:val="24"/>
                <w:szCs w:val="24"/>
              </w:rPr>
            </w:pPr>
            <w:r w:rsidRPr="00A732C3">
              <w:rPr>
                <w:rFonts w:ascii="Arial Narrow" w:hAnsi="Arial Narrow"/>
                <w:b/>
                <w:color w:val="000000"/>
                <w:sz w:val="24"/>
                <w:szCs w:val="24"/>
              </w:rPr>
              <w:t>Unit</w:t>
            </w:r>
          </w:p>
        </w:tc>
        <w:tc>
          <w:tcPr>
            <w:tcW w:w="545" w:type="dxa"/>
            <w:shd w:val="clear" w:color="auto" w:fill="auto"/>
            <w:vAlign w:val="center"/>
          </w:tcPr>
          <w:p w:rsidR="00A732C3" w:rsidRPr="00A732C3" w:rsidRDefault="00A732C3" w:rsidP="002E7F8B">
            <w:pPr>
              <w:spacing w:before="120" w:after="120" w:line="240" w:lineRule="auto"/>
              <w:jc w:val="center"/>
              <w:rPr>
                <w:rFonts w:ascii="Arial Narrow" w:hAnsi="Arial Narrow"/>
                <w:b/>
                <w:color w:val="000000"/>
                <w:sz w:val="24"/>
                <w:szCs w:val="24"/>
              </w:rPr>
            </w:pPr>
            <w:r w:rsidRPr="00A732C3">
              <w:rPr>
                <w:rFonts w:ascii="Arial Narrow" w:hAnsi="Arial Narrow"/>
                <w:b/>
                <w:color w:val="000000"/>
                <w:sz w:val="24"/>
                <w:szCs w:val="24"/>
              </w:rPr>
              <w:t>Qty</w:t>
            </w:r>
          </w:p>
        </w:tc>
        <w:tc>
          <w:tcPr>
            <w:tcW w:w="1571" w:type="dxa"/>
            <w:shd w:val="clear" w:color="auto" w:fill="auto"/>
            <w:vAlign w:val="center"/>
          </w:tcPr>
          <w:p w:rsidR="00A732C3" w:rsidRPr="00A732C3" w:rsidRDefault="00A732C3" w:rsidP="002E7F8B">
            <w:pPr>
              <w:spacing w:before="120" w:after="120" w:line="240" w:lineRule="auto"/>
              <w:jc w:val="center"/>
              <w:rPr>
                <w:rFonts w:ascii="Arial Narrow" w:hAnsi="Arial Narrow"/>
                <w:b/>
                <w:color w:val="000000"/>
                <w:sz w:val="24"/>
                <w:szCs w:val="24"/>
              </w:rPr>
            </w:pPr>
            <w:r w:rsidRPr="00A732C3">
              <w:rPr>
                <w:rFonts w:ascii="Arial Narrow" w:hAnsi="Arial Narrow"/>
                <w:b/>
                <w:color w:val="000000"/>
                <w:sz w:val="24"/>
                <w:szCs w:val="24"/>
              </w:rPr>
              <w:t>Unit Cost (Naira)</w:t>
            </w:r>
          </w:p>
        </w:tc>
        <w:tc>
          <w:tcPr>
            <w:tcW w:w="1571" w:type="dxa"/>
            <w:shd w:val="clear" w:color="auto" w:fill="auto"/>
            <w:vAlign w:val="center"/>
          </w:tcPr>
          <w:p w:rsidR="00A732C3" w:rsidRPr="00A732C3" w:rsidRDefault="00A732C3" w:rsidP="002E7F8B">
            <w:pPr>
              <w:spacing w:before="120" w:after="120" w:line="240" w:lineRule="auto"/>
              <w:jc w:val="center"/>
              <w:rPr>
                <w:rFonts w:ascii="Arial Narrow" w:hAnsi="Arial Narrow"/>
                <w:b/>
                <w:color w:val="000000"/>
                <w:sz w:val="24"/>
                <w:szCs w:val="24"/>
              </w:rPr>
            </w:pPr>
            <w:r w:rsidRPr="00A732C3">
              <w:rPr>
                <w:rFonts w:ascii="Arial Narrow" w:hAnsi="Arial Narrow"/>
                <w:b/>
                <w:color w:val="000000"/>
                <w:sz w:val="24"/>
                <w:szCs w:val="24"/>
              </w:rPr>
              <w:t>Total Price</w:t>
            </w:r>
            <w:r w:rsidR="002E7F8B">
              <w:rPr>
                <w:rFonts w:ascii="Arial Narrow" w:hAnsi="Arial Narrow"/>
                <w:b/>
                <w:color w:val="000000"/>
                <w:sz w:val="24"/>
                <w:szCs w:val="24"/>
              </w:rPr>
              <w:t xml:space="preserve"> </w:t>
            </w:r>
            <w:r w:rsidRPr="00A732C3">
              <w:rPr>
                <w:rFonts w:ascii="Arial Narrow" w:hAnsi="Arial Narrow"/>
                <w:b/>
                <w:color w:val="000000"/>
                <w:sz w:val="24"/>
                <w:szCs w:val="24"/>
              </w:rPr>
              <w:t>(Naira)</w:t>
            </w:r>
          </w:p>
        </w:tc>
      </w:tr>
      <w:tr w:rsidR="00A732C3" w:rsidRPr="00A732C3" w:rsidTr="00714EA3">
        <w:tc>
          <w:tcPr>
            <w:tcW w:w="632"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c>
          <w:tcPr>
            <w:tcW w:w="4721" w:type="dxa"/>
            <w:shd w:val="clear" w:color="auto" w:fill="auto"/>
          </w:tcPr>
          <w:p w:rsidR="00A732C3" w:rsidRDefault="00A732C3" w:rsidP="002A6785">
            <w:pPr>
              <w:spacing w:line="276" w:lineRule="auto"/>
              <w:jc w:val="both"/>
              <w:rPr>
                <w:rFonts w:ascii="Arial Narrow" w:hAnsi="Arial Narrow" w:cs="Arial"/>
                <w:color w:val="26282A"/>
                <w:sz w:val="24"/>
                <w:szCs w:val="24"/>
                <w:lang w:eastAsia="en-GB"/>
              </w:rPr>
            </w:pPr>
            <w:r>
              <w:rPr>
                <w:rFonts w:ascii="Arial Narrow" w:hAnsi="Arial Narrow" w:cs="Arial"/>
                <w:color w:val="26282A"/>
                <w:sz w:val="24"/>
                <w:szCs w:val="24"/>
                <w:lang w:eastAsia="en-GB"/>
              </w:rPr>
              <w:t xml:space="preserve"> </w:t>
            </w: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Default="002E7F8B" w:rsidP="002A6785">
            <w:pPr>
              <w:spacing w:line="276" w:lineRule="auto"/>
              <w:jc w:val="both"/>
              <w:rPr>
                <w:rFonts w:ascii="Arial Narrow" w:hAnsi="Arial Narrow" w:cs="Arial"/>
                <w:color w:val="26282A"/>
                <w:sz w:val="24"/>
                <w:szCs w:val="24"/>
                <w:lang w:eastAsia="en-GB"/>
              </w:rPr>
            </w:pPr>
          </w:p>
          <w:p w:rsidR="002E7F8B" w:rsidRPr="00A732C3" w:rsidRDefault="002E7F8B" w:rsidP="002A6785">
            <w:pPr>
              <w:spacing w:line="276" w:lineRule="auto"/>
              <w:jc w:val="both"/>
              <w:rPr>
                <w:rFonts w:ascii="Arial Narrow" w:hAnsi="Arial Narrow" w:cs="Arial"/>
                <w:color w:val="26282A"/>
                <w:sz w:val="24"/>
                <w:szCs w:val="24"/>
                <w:lang w:eastAsia="en-GB"/>
              </w:rPr>
            </w:pPr>
          </w:p>
        </w:tc>
        <w:tc>
          <w:tcPr>
            <w:tcW w:w="536"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c>
          <w:tcPr>
            <w:tcW w:w="545"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c>
          <w:tcPr>
            <w:tcW w:w="1571"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c>
          <w:tcPr>
            <w:tcW w:w="1571"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r>
      <w:tr w:rsidR="00A732C3" w:rsidRPr="00A732C3" w:rsidTr="00714EA3">
        <w:tc>
          <w:tcPr>
            <w:tcW w:w="632"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4721"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536"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545"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1571"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1571"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r>
    </w:tbl>
    <w:p w:rsidR="00A732C3" w:rsidRPr="00A732C3" w:rsidRDefault="00A732C3" w:rsidP="002A6785">
      <w:pPr>
        <w:spacing w:line="276" w:lineRule="auto"/>
        <w:jc w:val="both"/>
        <w:rPr>
          <w:rFonts w:ascii="Arial Narrow" w:hAnsi="Arial Narrow" w:cs="Calibri"/>
          <w:sz w:val="24"/>
          <w:szCs w:val="24"/>
        </w:rPr>
      </w:pPr>
      <w:r w:rsidRPr="00A732C3">
        <w:rPr>
          <w:rFonts w:ascii="Arial Narrow" w:hAnsi="Arial Narrow"/>
          <w:color w:val="000000"/>
          <w:sz w:val="24"/>
          <w:szCs w:val="24"/>
        </w:rPr>
        <w:t> </w:t>
      </w:r>
    </w:p>
    <w:p w:rsidR="002E7F8B" w:rsidRPr="00A732C3" w:rsidRDefault="002E7F8B" w:rsidP="002E7F8B">
      <w:pPr>
        <w:spacing w:after="120" w:line="276" w:lineRule="auto"/>
        <w:jc w:val="both"/>
        <w:rPr>
          <w:rFonts w:ascii="Arial Narrow" w:hAnsi="Arial Narrow" w:cs="Calibri"/>
          <w:b/>
          <w:sz w:val="24"/>
          <w:szCs w:val="24"/>
          <w:u w:val="single"/>
        </w:rPr>
      </w:pPr>
      <w:r w:rsidRPr="00A732C3">
        <w:rPr>
          <w:rFonts w:ascii="Arial Narrow" w:hAnsi="Arial Narrow" w:cs="Calibri"/>
          <w:b/>
          <w:sz w:val="24"/>
          <w:szCs w:val="24"/>
          <w:u w:val="single"/>
        </w:rPr>
        <w:lastRenderedPageBreak/>
        <w:t xml:space="preserve">TABLE 2: Offer to Comply with Other Conditions and Related Requirements </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1560"/>
        <w:gridCol w:w="3467"/>
      </w:tblGrid>
      <w:tr w:rsidR="002E7F8B" w:rsidRPr="00A732C3" w:rsidTr="00AA41B0">
        <w:trPr>
          <w:trHeight w:val="383"/>
        </w:trPr>
        <w:tc>
          <w:tcPr>
            <w:tcW w:w="3261" w:type="dxa"/>
            <w:vMerge w:val="restart"/>
          </w:tcPr>
          <w:p w:rsidR="002E7F8B" w:rsidRPr="00A732C3" w:rsidRDefault="002E7F8B" w:rsidP="00AA41B0">
            <w:pPr>
              <w:spacing w:before="60" w:after="120" w:line="276" w:lineRule="auto"/>
              <w:rPr>
                <w:rFonts w:ascii="Arial Narrow" w:hAnsi="Arial Narrow" w:cs="Calibri"/>
                <w:b/>
                <w:sz w:val="24"/>
                <w:szCs w:val="24"/>
              </w:rPr>
            </w:pPr>
            <w:r w:rsidRPr="00A732C3">
              <w:rPr>
                <w:rFonts w:ascii="Arial Narrow" w:hAnsi="Arial Narrow" w:cs="Calibri"/>
                <w:b/>
                <w:sz w:val="24"/>
                <w:szCs w:val="24"/>
              </w:rPr>
              <w:t xml:space="preserve">Other Information pertaining to our </w:t>
            </w:r>
            <w:r>
              <w:rPr>
                <w:rFonts w:ascii="Arial Narrow" w:hAnsi="Arial Narrow" w:cs="Calibri"/>
                <w:b/>
                <w:sz w:val="24"/>
                <w:szCs w:val="24"/>
              </w:rPr>
              <w:t xml:space="preserve">Proposal </w:t>
            </w:r>
            <w:r w:rsidRPr="00A732C3">
              <w:rPr>
                <w:rFonts w:ascii="Arial Narrow" w:hAnsi="Arial Narrow" w:cs="Calibri"/>
                <w:b/>
                <w:sz w:val="24"/>
                <w:szCs w:val="24"/>
              </w:rPr>
              <w:t>are as follows :</w:t>
            </w:r>
          </w:p>
        </w:tc>
        <w:tc>
          <w:tcPr>
            <w:tcW w:w="6302" w:type="dxa"/>
            <w:gridSpan w:val="3"/>
          </w:tcPr>
          <w:p w:rsidR="002E7F8B" w:rsidRPr="00A732C3" w:rsidRDefault="002E7F8B" w:rsidP="00AA41B0">
            <w:pPr>
              <w:spacing w:before="60" w:after="120" w:line="276" w:lineRule="auto"/>
              <w:rPr>
                <w:rFonts w:ascii="Arial Narrow" w:hAnsi="Arial Narrow" w:cs="Calibri"/>
                <w:b/>
                <w:sz w:val="24"/>
                <w:szCs w:val="24"/>
              </w:rPr>
            </w:pPr>
            <w:r w:rsidRPr="00A732C3">
              <w:rPr>
                <w:rFonts w:ascii="Arial Narrow" w:hAnsi="Arial Narrow" w:cs="Calibri"/>
                <w:b/>
                <w:sz w:val="24"/>
                <w:szCs w:val="24"/>
              </w:rPr>
              <w:t>Your Responses</w:t>
            </w:r>
          </w:p>
        </w:tc>
      </w:tr>
      <w:tr w:rsidR="002E7F8B" w:rsidRPr="00A732C3" w:rsidTr="00AA41B0">
        <w:trPr>
          <w:trHeight w:val="382"/>
        </w:trPr>
        <w:tc>
          <w:tcPr>
            <w:tcW w:w="3261" w:type="dxa"/>
            <w:vMerge/>
          </w:tcPr>
          <w:p w:rsidR="002E7F8B" w:rsidRPr="00A732C3" w:rsidRDefault="002E7F8B" w:rsidP="00AA41B0">
            <w:pPr>
              <w:spacing w:before="60" w:after="120" w:line="276" w:lineRule="auto"/>
              <w:ind w:firstLine="720"/>
              <w:rPr>
                <w:rFonts w:ascii="Arial Narrow" w:hAnsi="Arial Narrow" w:cs="Calibri"/>
                <w:b/>
                <w:sz w:val="24"/>
                <w:szCs w:val="24"/>
              </w:rPr>
            </w:pPr>
          </w:p>
        </w:tc>
        <w:tc>
          <w:tcPr>
            <w:tcW w:w="1275" w:type="dxa"/>
          </w:tcPr>
          <w:p w:rsidR="002E7F8B" w:rsidRPr="00A732C3" w:rsidRDefault="002E7F8B" w:rsidP="00AA41B0">
            <w:pPr>
              <w:spacing w:before="60" w:after="120" w:line="276" w:lineRule="auto"/>
              <w:rPr>
                <w:rFonts w:ascii="Arial Narrow" w:hAnsi="Arial Narrow" w:cs="Calibri"/>
                <w:b/>
                <w:i/>
                <w:szCs w:val="24"/>
              </w:rPr>
            </w:pPr>
            <w:r w:rsidRPr="00A732C3">
              <w:rPr>
                <w:rFonts w:ascii="Arial Narrow" w:hAnsi="Arial Narrow" w:cs="Calibri"/>
                <w:b/>
                <w:i/>
                <w:szCs w:val="24"/>
              </w:rPr>
              <w:t>Yes, we will comply</w:t>
            </w:r>
          </w:p>
        </w:tc>
        <w:tc>
          <w:tcPr>
            <w:tcW w:w="1560" w:type="dxa"/>
          </w:tcPr>
          <w:p w:rsidR="002E7F8B" w:rsidRPr="00A732C3" w:rsidRDefault="002E7F8B" w:rsidP="00AA41B0">
            <w:pPr>
              <w:spacing w:before="60" w:after="120" w:line="276" w:lineRule="auto"/>
              <w:rPr>
                <w:rFonts w:ascii="Arial Narrow" w:hAnsi="Arial Narrow" w:cs="Calibri"/>
                <w:b/>
                <w:i/>
                <w:szCs w:val="24"/>
              </w:rPr>
            </w:pPr>
            <w:r w:rsidRPr="00A732C3">
              <w:rPr>
                <w:rFonts w:ascii="Arial Narrow" w:hAnsi="Arial Narrow" w:cs="Calibri"/>
                <w:b/>
                <w:i/>
                <w:szCs w:val="24"/>
              </w:rPr>
              <w:t>No, we cannot comply</w:t>
            </w:r>
          </w:p>
        </w:tc>
        <w:tc>
          <w:tcPr>
            <w:tcW w:w="3467" w:type="dxa"/>
          </w:tcPr>
          <w:p w:rsidR="002E7F8B" w:rsidRPr="00A732C3" w:rsidRDefault="002E7F8B" w:rsidP="00AA41B0">
            <w:pPr>
              <w:spacing w:before="60" w:after="120" w:line="276" w:lineRule="auto"/>
              <w:rPr>
                <w:rFonts w:ascii="Arial Narrow" w:hAnsi="Arial Narrow" w:cs="Calibri"/>
                <w:b/>
                <w:i/>
                <w:szCs w:val="24"/>
              </w:rPr>
            </w:pPr>
            <w:r w:rsidRPr="00A732C3">
              <w:rPr>
                <w:rFonts w:ascii="Arial Narrow" w:hAnsi="Arial Narrow" w:cs="Calibri"/>
                <w:b/>
                <w:i/>
                <w:szCs w:val="24"/>
              </w:rPr>
              <w:t>If you cannot comply, pls. Indicate counter proposal</w:t>
            </w:r>
          </w:p>
        </w:tc>
      </w:tr>
      <w:tr w:rsidR="002E7F8B" w:rsidRPr="00A732C3" w:rsidTr="00AA41B0">
        <w:trPr>
          <w:trHeight w:val="332"/>
        </w:trPr>
        <w:tc>
          <w:tcPr>
            <w:tcW w:w="3261" w:type="dxa"/>
            <w:tcBorders>
              <w:right w:val="nil"/>
            </w:tcBorders>
          </w:tcPr>
          <w:p w:rsidR="002E7F8B" w:rsidRPr="00A732C3" w:rsidRDefault="002E7F8B" w:rsidP="00AA41B0">
            <w:pPr>
              <w:spacing w:before="60" w:after="120" w:line="276" w:lineRule="auto"/>
              <w:rPr>
                <w:rFonts w:ascii="Arial Narrow" w:hAnsi="Arial Narrow" w:cs="Calibri"/>
                <w:bCs/>
                <w:sz w:val="24"/>
                <w:szCs w:val="24"/>
              </w:rPr>
            </w:pPr>
            <w:r w:rsidRPr="00A732C3">
              <w:rPr>
                <w:rFonts w:ascii="Arial Narrow" w:hAnsi="Arial Narrow" w:cs="Calibri"/>
                <w:bCs/>
                <w:sz w:val="24"/>
                <w:szCs w:val="24"/>
              </w:rPr>
              <w:t>Delivery schedule</w:t>
            </w:r>
          </w:p>
        </w:tc>
        <w:tc>
          <w:tcPr>
            <w:tcW w:w="1275" w:type="dxa"/>
            <w:tcBorders>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c>
          <w:tcPr>
            <w:tcW w:w="1560" w:type="dxa"/>
            <w:tcBorders>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c>
          <w:tcPr>
            <w:tcW w:w="3467" w:type="dxa"/>
            <w:tcBorders>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r>
      <w:tr w:rsidR="002E7F8B" w:rsidRPr="00A732C3" w:rsidTr="00AA41B0">
        <w:trPr>
          <w:trHeight w:val="305"/>
        </w:trPr>
        <w:tc>
          <w:tcPr>
            <w:tcW w:w="3261" w:type="dxa"/>
            <w:tcBorders>
              <w:right w:val="nil"/>
            </w:tcBorders>
          </w:tcPr>
          <w:p w:rsidR="002E7F8B" w:rsidRPr="00A732C3" w:rsidRDefault="002E7F8B" w:rsidP="00AA41B0">
            <w:pPr>
              <w:spacing w:before="60" w:after="120" w:line="276" w:lineRule="auto"/>
              <w:rPr>
                <w:rFonts w:ascii="Arial Narrow" w:hAnsi="Arial Narrow" w:cs="Calibri"/>
                <w:bCs/>
                <w:sz w:val="24"/>
                <w:szCs w:val="24"/>
              </w:rPr>
            </w:pPr>
            <w:r>
              <w:rPr>
                <w:rFonts w:ascii="Arial Narrow" w:hAnsi="Arial Narrow" w:cs="Calibri"/>
                <w:bCs/>
                <w:sz w:val="24"/>
                <w:szCs w:val="24"/>
              </w:rPr>
              <w:t>Minimum Technical Specifications</w:t>
            </w:r>
          </w:p>
        </w:tc>
        <w:tc>
          <w:tcPr>
            <w:tcW w:w="1275" w:type="dxa"/>
            <w:tcBorders>
              <w:top w:val="single" w:sz="4" w:space="0" w:color="auto"/>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c>
          <w:tcPr>
            <w:tcW w:w="1560" w:type="dxa"/>
            <w:tcBorders>
              <w:top w:val="single" w:sz="4" w:space="0" w:color="auto"/>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c>
          <w:tcPr>
            <w:tcW w:w="3467" w:type="dxa"/>
            <w:tcBorders>
              <w:top w:val="single" w:sz="4" w:space="0" w:color="auto"/>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r>
      <w:tr w:rsidR="002E7F8B" w:rsidRPr="00A732C3" w:rsidTr="00AA41B0">
        <w:trPr>
          <w:trHeight w:val="305"/>
        </w:trPr>
        <w:tc>
          <w:tcPr>
            <w:tcW w:w="3261" w:type="dxa"/>
            <w:tcBorders>
              <w:right w:val="nil"/>
            </w:tcBorders>
          </w:tcPr>
          <w:p w:rsidR="002E7F8B" w:rsidRPr="00A732C3" w:rsidRDefault="002E7F8B" w:rsidP="002E7F8B">
            <w:pPr>
              <w:spacing w:before="60" w:after="120" w:line="276" w:lineRule="auto"/>
              <w:rPr>
                <w:rFonts w:ascii="Arial Narrow" w:hAnsi="Arial Narrow" w:cs="Calibri"/>
                <w:sz w:val="24"/>
                <w:szCs w:val="24"/>
              </w:rPr>
            </w:pPr>
            <w:r>
              <w:rPr>
                <w:rFonts w:ascii="Arial Narrow" w:hAnsi="Arial Narrow" w:cs="Calibri"/>
                <w:sz w:val="24"/>
                <w:szCs w:val="24"/>
              </w:rPr>
              <w:t xml:space="preserve">Post-construction </w:t>
            </w:r>
            <w:r w:rsidRPr="00A732C3">
              <w:rPr>
                <w:rFonts w:ascii="Arial Narrow" w:hAnsi="Arial Narrow" w:cs="Calibri"/>
                <w:sz w:val="24"/>
                <w:szCs w:val="24"/>
              </w:rPr>
              <w:t>services required</w:t>
            </w:r>
            <w:r>
              <w:rPr>
                <w:rFonts w:ascii="Arial Narrow" w:hAnsi="Arial Narrow" w:cs="Calibri"/>
                <w:sz w:val="24"/>
                <w:szCs w:val="24"/>
              </w:rPr>
              <w:t xml:space="preserve"> </w:t>
            </w:r>
          </w:p>
        </w:tc>
        <w:tc>
          <w:tcPr>
            <w:tcW w:w="1275" w:type="dxa"/>
            <w:tcBorders>
              <w:top w:val="single" w:sz="4" w:space="0" w:color="auto"/>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c>
          <w:tcPr>
            <w:tcW w:w="1560" w:type="dxa"/>
            <w:tcBorders>
              <w:top w:val="single" w:sz="4" w:space="0" w:color="auto"/>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c>
          <w:tcPr>
            <w:tcW w:w="3467" w:type="dxa"/>
            <w:tcBorders>
              <w:top w:val="single" w:sz="4" w:space="0" w:color="auto"/>
              <w:left w:val="single" w:sz="4" w:space="0" w:color="auto"/>
              <w:bottom w:val="single" w:sz="4" w:space="0" w:color="auto"/>
            </w:tcBorders>
          </w:tcPr>
          <w:p w:rsidR="002E7F8B" w:rsidRPr="00A732C3" w:rsidRDefault="002E7F8B" w:rsidP="00AA41B0">
            <w:pPr>
              <w:spacing w:before="60" w:after="120" w:line="276" w:lineRule="auto"/>
              <w:jc w:val="both"/>
              <w:rPr>
                <w:rFonts w:ascii="Arial Narrow" w:hAnsi="Arial Narrow" w:cs="Calibri"/>
                <w:sz w:val="24"/>
                <w:szCs w:val="24"/>
              </w:rPr>
            </w:pPr>
          </w:p>
        </w:tc>
      </w:tr>
    </w:tbl>
    <w:p w:rsidR="002E7F8B" w:rsidRPr="00A732C3" w:rsidRDefault="002E7F8B" w:rsidP="002A6785">
      <w:pPr>
        <w:spacing w:after="120" w:line="276" w:lineRule="auto"/>
        <w:jc w:val="both"/>
        <w:rPr>
          <w:rFonts w:ascii="Arial Narrow" w:hAnsi="Arial Narrow" w:cs="Calibri"/>
          <w:b/>
          <w:sz w:val="24"/>
          <w:szCs w:val="24"/>
          <w:u w:val="single"/>
        </w:rPr>
      </w:pPr>
    </w:p>
    <w:p w:rsidR="002E7F8B" w:rsidRPr="00A732C3" w:rsidRDefault="002E7F8B" w:rsidP="002E7F8B">
      <w:pPr>
        <w:spacing w:after="240" w:line="276" w:lineRule="auto"/>
        <w:ind w:firstLine="720"/>
        <w:jc w:val="both"/>
        <w:rPr>
          <w:rFonts w:ascii="Arial Narrow" w:hAnsi="Arial Narrow" w:cs="Calibri"/>
          <w:sz w:val="24"/>
          <w:szCs w:val="24"/>
        </w:rPr>
      </w:pPr>
      <w:r w:rsidRPr="00A732C3">
        <w:rPr>
          <w:rFonts w:ascii="Arial Narrow" w:hAnsi="Arial Narrow" w:cs="Calibri"/>
          <w:sz w:val="24"/>
          <w:szCs w:val="24"/>
        </w:rPr>
        <w:t xml:space="preserve">All other information that we have not provided automatically implies our full compliance with the requirements, terms and conditions of the </w:t>
      </w:r>
      <w:r>
        <w:rPr>
          <w:rFonts w:ascii="Arial Narrow" w:hAnsi="Arial Narrow" w:cs="Calibri"/>
          <w:sz w:val="24"/>
          <w:szCs w:val="24"/>
        </w:rPr>
        <w:t>RFP</w:t>
      </w:r>
      <w:r w:rsidRPr="00A732C3">
        <w:rPr>
          <w:rFonts w:ascii="Arial Narrow" w:hAnsi="Arial Narrow" w:cs="Calibri"/>
          <w:sz w:val="24"/>
          <w:szCs w:val="24"/>
        </w:rPr>
        <w:t>.</w:t>
      </w:r>
    </w:p>
    <w:p w:rsidR="002E7F8B" w:rsidRDefault="002E7F8B" w:rsidP="002E7F8B">
      <w:pPr>
        <w:spacing w:after="0" w:line="276" w:lineRule="auto"/>
        <w:jc w:val="both"/>
        <w:rPr>
          <w:rFonts w:ascii="Arial Narrow" w:hAnsi="Arial Narrow" w:cs="Calibri"/>
          <w:i/>
          <w:sz w:val="24"/>
          <w:szCs w:val="24"/>
        </w:rPr>
      </w:pPr>
      <w:r>
        <w:rPr>
          <w:rFonts w:ascii="Arial Narrow" w:hAnsi="Arial Narrow" w:cs="Calibri"/>
          <w:i/>
          <w:sz w:val="24"/>
          <w:szCs w:val="24"/>
        </w:rPr>
        <w:t>___________________________________________________________________</w:t>
      </w:r>
    </w:p>
    <w:p w:rsidR="002E7F8B" w:rsidRPr="007D5638" w:rsidRDefault="002E7F8B" w:rsidP="002E7F8B">
      <w:pPr>
        <w:spacing w:after="240" w:line="276" w:lineRule="auto"/>
        <w:ind w:left="720" w:firstLine="720"/>
        <w:jc w:val="both"/>
        <w:rPr>
          <w:rFonts w:ascii="Arial Narrow" w:hAnsi="Arial Narrow" w:cs="Calibri"/>
          <w:b/>
          <w:i/>
          <w:sz w:val="18"/>
          <w:szCs w:val="24"/>
        </w:rPr>
      </w:pPr>
      <w:r w:rsidRPr="007D5638">
        <w:rPr>
          <w:rFonts w:ascii="Arial Narrow" w:hAnsi="Arial Narrow" w:cs="Calibri"/>
          <w:b/>
          <w:i/>
          <w:sz w:val="18"/>
          <w:szCs w:val="24"/>
        </w:rPr>
        <w:t xml:space="preserve">[Name &amp; Signature of the Supplier’s Authorized Person] </w:t>
      </w:r>
    </w:p>
    <w:p w:rsidR="002E7F8B" w:rsidRDefault="002E7F8B" w:rsidP="002E7F8B">
      <w:pPr>
        <w:spacing w:after="0" w:line="276" w:lineRule="auto"/>
        <w:jc w:val="both"/>
        <w:rPr>
          <w:rFonts w:ascii="Arial Narrow" w:hAnsi="Arial Narrow" w:cs="Calibri"/>
          <w:i/>
          <w:sz w:val="24"/>
          <w:szCs w:val="24"/>
        </w:rPr>
      </w:pPr>
      <w:r>
        <w:rPr>
          <w:rFonts w:ascii="Arial Narrow" w:hAnsi="Arial Narrow" w:cs="Calibri"/>
          <w:i/>
          <w:sz w:val="24"/>
          <w:szCs w:val="24"/>
        </w:rPr>
        <w:t>_______________________________________________</w:t>
      </w:r>
    </w:p>
    <w:p w:rsidR="002E7F8B" w:rsidRPr="007D5638" w:rsidRDefault="002E7F8B" w:rsidP="002E7F8B">
      <w:pPr>
        <w:spacing w:line="276" w:lineRule="auto"/>
        <w:ind w:firstLine="720"/>
        <w:jc w:val="both"/>
        <w:rPr>
          <w:rFonts w:ascii="Arial Narrow" w:hAnsi="Arial Narrow" w:cs="Calibri"/>
          <w:b/>
          <w:i/>
          <w:sz w:val="18"/>
          <w:szCs w:val="24"/>
        </w:rPr>
      </w:pPr>
      <w:r w:rsidRPr="007D5638">
        <w:rPr>
          <w:rFonts w:ascii="Arial Narrow" w:hAnsi="Arial Narrow" w:cs="Calibri"/>
          <w:b/>
          <w:i/>
          <w:sz w:val="18"/>
          <w:szCs w:val="24"/>
        </w:rPr>
        <w:t>[Designation]</w:t>
      </w:r>
      <w:r w:rsidRPr="007D5638">
        <w:rPr>
          <w:rFonts w:ascii="Arial Narrow" w:hAnsi="Arial Narrow" w:cs="Calibri"/>
          <w:b/>
          <w:i/>
          <w:sz w:val="18"/>
          <w:szCs w:val="24"/>
        </w:rPr>
        <w:tab/>
      </w:r>
      <w:r>
        <w:rPr>
          <w:rFonts w:ascii="Arial Narrow" w:hAnsi="Arial Narrow" w:cs="Calibri"/>
          <w:b/>
          <w:i/>
          <w:sz w:val="18"/>
          <w:szCs w:val="24"/>
        </w:rPr>
        <w:tab/>
      </w:r>
      <w:r>
        <w:rPr>
          <w:rFonts w:ascii="Arial Narrow" w:hAnsi="Arial Narrow" w:cs="Calibri"/>
          <w:b/>
          <w:i/>
          <w:sz w:val="18"/>
          <w:szCs w:val="24"/>
        </w:rPr>
        <w:tab/>
      </w:r>
      <w:r w:rsidRPr="007D5638">
        <w:rPr>
          <w:rFonts w:ascii="Arial Narrow" w:hAnsi="Arial Narrow" w:cs="Calibri"/>
          <w:b/>
          <w:i/>
          <w:sz w:val="18"/>
          <w:szCs w:val="24"/>
        </w:rPr>
        <w:t xml:space="preserve">[Date] </w:t>
      </w:r>
    </w:p>
    <w:p w:rsidR="002E7F8B" w:rsidRPr="00A732C3" w:rsidRDefault="002E7F8B" w:rsidP="002E7F8B">
      <w:pPr>
        <w:spacing w:line="276" w:lineRule="auto"/>
        <w:jc w:val="both"/>
        <w:rPr>
          <w:rFonts w:ascii="Arial Narrow" w:hAnsi="Arial Narrow"/>
          <w:b/>
          <w:sz w:val="24"/>
          <w:szCs w:val="24"/>
        </w:rPr>
      </w:pPr>
    </w:p>
    <w:p w:rsidR="00A732C3" w:rsidRPr="00A732C3" w:rsidRDefault="00A732C3" w:rsidP="002A6785">
      <w:pPr>
        <w:spacing w:line="276" w:lineRule="auto"/>
        <w:jc w:val="both"/>
        <w:rPr>
          <w:rFonts w:ascii="Arial Narrow" w:hAnsi="Arial Narrow" w:cs="Calibri"/>
          <w:i/>
          <w:sz w:val="24"/>
          <w:szCs w:val="24"/>
        </w:rPr>
      </w:pPr>
      <w:r w:rsidRPr="00A732C3">
        <w:rPr>
          <w:rFonts w:ascii="Arial Narrow" w:hAnsi="Arial Narrow" w:cs="Calibri"/>
          <w:i/>
          <w:sz w:val="24"/>
          <w:szCs w:val="24"/>
        </w:rPr>
        <w:t>______________________</w:t>
      </w:r>
    </w:p>
    <w:p w:rsidR="00A732C3" w:rsidRPr="00A732C3" w:rsidRDefault="00A732C3"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Default="006454CB" w:rsidP="002A6785">
      <w:pPr>
        <w:spacing w:line="276" w:lineRule="auto"/>
        <w:jc w:val="both"/>
        <w:rPr>
          <w:rFonts w:ascii="Arial Narrow" w:hAnsi="Arial Narrow"/>
          <w:b/>
          <w:sz w:val="24"/>
          <w:szCs w:val="24"/>
        </w:rPr>
      </w:pPr>
    </w:p>
    <w:p w:rsidR="004C20DE" w:rsidRDefault="004C20DE" w:rsidP="002A6785">
      <w:pPr>
        <w:spacing w:line="276" w:lineRule="auto"/>
        <w:jc w:val="both"/>
        <w:rPr>
          <w:rFonts w:ascii="Arial Narrow" w:hAnsi="Arial Narrow"/>
          <w:b/>
          <w:sz w:val="24"/>
          <w:szCs w:val="24"/>
        </w:rPr>
      </w:pPr>
    </w:p>
    <w:p w:rsidR="00047E18" w:rsidRPr="00764E68" w:rsidRDefault="00047E18" w:rsidP="00047E18">
      <w:pPr>
        <w:spacing w:line="276" w:lineRule="auto"/>
        <w:jc w:val="center"/>
        <w:rPr>
          <w:rFonts w:ascii="Arial Narrow" w:hAnsi="Arial Narrow"/>
          <w:b/>
          <w:sz w:val="36"/>
          <w:szCs w:val="24"/>
        </w:rPr>
      </w:pPr>
      <w:r>
        <w:rPr>
          <w:rFonts w:ascii="Arial Narrow" w:hAnsi="Arial Narrow"/>
          <w:b/>
          <w:sz w:val="36"/>
          <w:szCs w:val="24"/>
        </w:rPr>
        <w:lastRenderedPageBreak/>
        <w:t xml:space="preserve">Neem Foundation </w:t>
      </w:r>
    </w:p>
    <w:p w:rsidR="00047E18" w:rsidRPr="00764E68" w:rsidRDefault="00047E18" w:rsidP="00047E18">
      <w:pPr>
        <w:spacing w:line="276" w:lineRule="auto"/>
        <w:jc w:val="center"/>
        <w:rPr>
          <w:rFonts w:ascii="Arial Narrow" w:hAnsi="Arial Narrow"/>
          <w:b/>
          <w:sz w:val="36"/>
          <w:szCs w:val="24"/>
        </w:rPr>
      </w:pPr>
      <w:r w:rsidRPr="00764E68">
        <w:rPr>
          <w:rFonts w:ascii="Arial Narrow" w:hAnsi="Arial Narrow"/>
          <w:b/>
          <w:sz w:val="36"/>
          <w:szCs w:val="24"/>
        </w:rPr>
        <w:t>General conditions of contract for services</w:t>
      </w:r>
    </w:p>
    <w:p w:rsidR="00047E18" w:rsidRPr="00A732C3" w:rsidRDefault="00047E18" w:rsidP="00047E18">
      <w:pPr>
        <w:spacing w:line="276" w:lineRule="auto"/>
        <w:jc w:val="both"/>
        <w:rPr>
          <w:rFonts w:ascii="Arial Narrow" w:hAnsi="Arial Narrow"/>
          <w:b/>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1.0</w:t>
      </w:r>
      <w:r w:rsidRPr="00A732C3">
        <w:rPr>
          <w:rFonts w:ascii="Arial Narrow" w:hAnsi="Arial Narrow"/>
          <w:b/>
          <w:sz w:val="24"/>
          <w:szCs w:val="24"/>
        </w:rPr>
        <w:tab/>
        <w:t>LEGAL STATUS</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be considered as having the legal status of an independent contractor vis-à-vis </w:t>
      </w:r>
      <w:r>
        <w:rPr>
          <w:rFonts w:ascii="Arial Narrow" w:hAnsi="Arial Narrow"/>
          <w:sz w:val="24"/>
          <w:szCs w:val="24"/>
        </w:rPr>
        <w:t>Neem Foundation.</w:t>
      </w:r>
      <w:r w:rsidRPr="00A732C3">
        <w:rPr>
          <w:rFonts w:ascii="Arial Narrow" w:hAnsi="Arial Narrow"/>
          <w:sz w:val="24"/>
          <w:szCs w:val="24"/>
        </w:rPr>
        <w:t xml:space="preserve">  The contractor’s personnel and sub-contractors shall not be considered in any respect as being the employees or agents of </w:t>
      </w:r>
      <w:r>
        <w:rPr>
          <w:rFonts w:ascii="Arial Narrow" w:hAnsi="Arial Narrow"/>
          <w:sz w:val="24"/>
          <w:szCs w:val="24"/>
        </w:rPr>
        <w:t>Neem Foundation.</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2.0</w:t>
      </w:r>
      <w:r w:rsidRPr="00A732C3">
        <w:rPr>
          <w:rFonts w:ascii="Arial Narrow" w:hAnsi="Arial Narrow"/>
          <w:b/>
          <w:sz w:val="24"/>
          <w:szCs w:val="24"/>
        </w:rPr>
        <w:tab/>
        <w:t>SOURCE OF INSTRUCTIONS</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neither seek nor accept instructions from any authority external to </w:t>
      </w:r>
      <w:r>
        <w:rPr>
          <w:rFonts w:ascii="Arial Narrow" w:hAnsi="Arial Narrow"/>
          <w:sz w:val="24"/>
          <w:szCs w:val="24"/>
        </w:rPr>
        <w:t xml:space="preserve">Neem Foundation </w:t>
      </w:r>
      <w:r w:rsidRPr="00A732C3">
        <w:rPr>
          <w:rFonts w:ascii="Arial Narrow" w:hAnsi="Arial Narrow"/>
          <w:sz w:val="24"/>
          <w:szCs w:val="24"/>
        </w:rPr>
        <w:t xml:space="preserve">in connection with the performance of its services under this contract.  The contractor shall refrain from any action that may adversely affect </w:t>
      </w:r>
      <w:r>
        <w:rPr>
          <w:rFonts w:ascii="Arial Narrow" w:hAnsi="Arial Narrow"/>
          <w:sz w:val="24"/>
          <w:szCs w:val="24"/>
        </w:rPr>
        <w:t xml:space="preserve">Neem Foundation </w:t>
      </w:r>
      <w:r w:rsidRPr="00A732C3">
        <w:rPr>
          <w:rFonts w:ascii="Arial Narrow" w:hAnsi="Arial Narrow"/>
          <w:sz w:val="24"/>
          <w:szCs w:val="24"/>
        </w:rPr>
        <w:t xml:space="preserve">and shall fulfil its commitments with the fullest regard to the interests of </w:t>
      </w:r>
      <w:r>
        <w:rPr>
          <w:rFonts w:ascii="Arial Narrow" w:hAnsi="Arial Narrow"/>
          <w:sz w:val="24"/>
          <w:szCs w:val="24"/>
        </w:rPr>
        <w:t>Neem Foundation.</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3.0</w:t>
      </w:r>
      <w:r w:rsidRPr="00A732C3">
        <w:rPr>
          <w:rFonts w:ascii="Arial Narrow" w:hAnsi="Arial Narrow"/>
          <w:b/>
          <w:sz w:val="24"/>
          <w:szCs w:val="24"/>
        </w:rPr>
        <w:tab/>
      </w:r>
      <w:r>
        <w:rPr>
          <w:rFonts w:ascii="Arial Narrow" w:hAnsi="Arial Narrow"/>
          <w:b/>
          <w:sz w:val="24"/>
          <w:szCs w:val="24"/>
        </w:rPr>
        <w:t>Contractor's Responsibility f</w:t>
      </w:r>
      <w:r w:rsidRPr="00A732C3">
        <w:rPr>
          <w:rFonts w:ascii="Arial Narrow" w:hAnsi="Arial Narrow"/>
          <w:b/>
          <w:sz w:val="24"/>
          <w:szCs w:val="24"/>
        </w:rPr>
        <w:t>or Employees:</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w:t>
      </w:r>
    </w:p>
    <w:p w:rsidR="00047E18" w:rsidRPr="00A732C3" w:rsidRDefault="00047E18" w:rsidP="00047E18">
      <w:pPr>
        <w:spacing w:after="0"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4.0</w:t>
      </w:r>
      <w:r w:rsidRPr="00A732C3">
        <w:rPr>
          <w:rFonts w:ascii="Arial Narrow" w:hAnsi="Arial Narrow"/>
          <w:b/>
          <w:sz w:val="24"/>
          <w:szCs w:val="24"/>
        </w:rPr>
        <w:tab/>
        <w:t>ASSIGNMENT:</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sz w:val="24"/>
          <w:szCs w:val="24"/>
        </w:rPr>
        <w:t xml:space="preserve">The contractor shall not assign, transfer, pledge or make other disposition of this contract or any part thereof, or any of the contractor's rights, claims or obligations under this contract except with the prior written consent of </w:t>
      </w:r>
      <w:r>
        <w:rPr>
          <w:rFonts w:ascii="Arial Narrow" w:hAnsi="Arial Narrow"/>
          <w:sz w:val="24"/>
          <w:szCs w:val="24"/>
        </w:rPr>
        <w:t>Neem Foundation.</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5.0</w:t>
      </w:r>
      <w:r w:rsidRPr="00A732C3">
        <w:rPr>
          <w:rFonts w:ascii="Arial Narrow" w:hAnsi="Arial Narrow"/>
          <w:b/>
          <w:sz w:val="24"/>
          <w:szCs w:val="24"/>
        </w:rPr>
        <w:tab/>
        <w:t xml:space="preserve">Sub-Contracting: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In the event the contractor requires the services of sub-contractors, the contractor shall obtain the prior written approval and clearance of </w:t>
      </w:r>
      <w:r>
        <w:rPr>
          <w:rFonts w:ascii="Arial Narrow" w:hAnsi="Arial Narrow"/>
          <w:sz w:val="24"/>
          <w:szCs w:val="24"/>
        </w:rPr>
        <w:t xml:space="preserve">Neem Foundation </w:t>
      </w:r>
      <w:r w:rsidRPr="00A732C3">
        <w:rPr>
          <w:rFonts w:ascii="Arial Narrow" w:hAnsi="Arial Narrow"/>
          <w:sz w:val="24"/>
          <w:szCs w:val="24"/>
        </w:rPr>
        <w:t xml:space="preserve">for all sub-contractors.  The approval of </w:t>
      </w:r>
      <w:r>
        <w:rPr>
          <w:rFonts w:ascii="Arial Narrow" w:hAnsi="Arial Narrow"/>
          <w:sz w:val="24"/>
          <w:szCs w:val="24"/>
        </w:rPr>
        <w:t xml:space="preserve">Neem Foundation </w:t>
      </w:r>
      <w:r w:rsidRPr="00A732C3">
        <w:rPr>
          <w:rFonts w:ascii="Arial Narrow" w:hAnsi="Arial Narrow"/>
          <w:sz w:val="24"/>
          <w:szCs w:val="24"/>
        </w:rPr>
        <w:t xml:space="preserve">of a sub-contractor shall not relieve the contractor of any of its obligations under this contract. The terms of any sub-contract shall be subject to and conform to the provisions of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6.0</w:t>
      </w:r>
      <w:r w:rsidRPr="00A732C3">
        <w:rPr>
          <w:rFonts w:ascii="Arial Narrow" w:hAnsi="Arial Narrow"/>
          <w:b/>
          <w:sz w:val="24"/>
          <w:szCs w:val="24"/>
        </w:rPr>
        <w:tab/>
        <w:t>Officials Not to Benefit:</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lastRenderedPageBreak/>
        <w:t xml:space="preserve">The contractor warrants that no official of </w:t>
      </w:r>
      <w:r>
        <w:rPr>
          <w:rFonts w:ascii="Arial Narrow" w:hAnsi="Arial Narrow"/>
          <w:sz w:val="24"/>
          <w:szCs w:val="24"/>
        </w:rPr>
        <w:t xml:space="preserve">Neem Foundation </w:t>
      </w:r>
      <w:r w:rsidRPr="00A732C3">
        <w:rPr>
          <w:rFonts w:ascii="Arial Narrow" w:hAnsi="Arial Narrow"/>
          <w:sz w:val="24"/>
          <w:szCs w:val="24"/>
        </w:rPr>
        <w:t xml:space="preserve">has received or will be offered by the contractor any direct or indirect benefit arising from this contract or the award thereof.  The contractor agrees that breach of this provision is a breach of an essential term of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7.0</w:t>
      </w:r>
      <w:r w:rsidRPr="00A732C3">
        <w:rPr>
          <w:rFonts w:ascii="Arial Narrow" w:hAnsi="Arial Narrow"/>
          <w:b/>
          <w:sz w:val="24"/>
          <w:szCs w:val="24"/>
        </w:rPr>
        <w:tab/>
        <w:t>INDEMNIFICATION</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indemnify, hold and save harmless, and defend, at its own expense, </w:t>
      </w:r>
      <w:r>
        <w:rPr>
          <w:rFonts w:ascii="Arial Narrow" w:hAnsi="Arial Narrow"/>
          <w:sz w:val="24"/>
          <w:szCs w:val="24"/>
        </w:rPr>
        <w:t>Neem Foundation,</w:t>
      </w:r>
      <w:r w:rsidRPr="00A732C3">
        <w:rPr>
          <w:rFonts w:ascii="Arial Narrow" w:hAnsi="Arial Narrow"/>
          <w:sz w:val="24"/>
          <w:szCs w:val="24"/>
        </w:rPr>
        <w:t xml:space="preserve">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8.0</w:t>
      </w:r>
      <w:r w:rsidRPr="00A732C3">
        <w:rPr>
          <w:rFonts w:ascii="Arial Narrow" w:hAnsi="Arial Narrow"/>
          <w:b/>
          <w:sz w:val="24"/>
          <w:szCs w:val="24"/>
        </w:rPr>
        <w:tab/>
        <w:t>Insurance and Liabilities to Third Parties:</w:t>
      </w:r>
    </w:p>
    <w:p w:rsidR="00047E18" w:rsidRPr="00A732C3" w:rsidRDefault="00047E18" w:rsidP="00047E18">
      <w:pPr>
        <w:spacing w:after="360" w:line="276" w:lineRule="auto"/>
        <w:jc w:val="both"/>
        <w:rPr>
          <w:rFonts w:ascii="Arial Narrow" w:hAnsi="Arial Narrow"/>
          <w:sz w:val="24"/>
          <w:szCs w:val="24"/>
        </w:rPr>
      </w:pPr>
      <w:r w:rsidRPr="00A732C3">
        <w:rPr>
          <w:rFonts w:ascii="Arial Narrow" w:hAnsi="Arial Narrow"/>
          <w:b/>
          <w:sz w:val="24"/>
          <w:szCs w:val="24"/>
        </w:rPr>
        <w:t>8.1</w:t>
      </w:r>
      <w:r>
        <w:rPr>
          <w:rFonts w:ascii="Arial Narrow" w:hAnsi="Arial Narrow"/>
          <w:sz w:val="24"/>
          <w:szCs w:val="24"/>
        </w:rPr>
        <w:tab/>
        <w:t>T</w:t>
      </w:r>
      <w:r w:rsidRPr="00A732C3">
        <w:rPr>
          <w:rFonts w:ascii="Arial Narrow" w:hAnsi="Arial Narrow"/>
          <w:sz w:val="24"/>
          <w:szCs w:val="24"/>
        </w:rPr>
        <w:t>he contractor shall provide and thereafter maintain insurance against all risks in respect of its property and any equipment used for the execution of this contract.</w:t>
      </w:r>
    </w:p>
    <w:p w:rsidR="00047E18" w:rsidRPr="00A732C3" w:rsidRDefault="00047E18" w:rsidP="00047E18">
      <w:pPr>
        <w:spacing w:after="360" w:line="276" w:lineRule="auto"/>
        <w:jc w:val="both"/>
        <w:rPr>
          <w:rFonts w:ascii="Arial Narrow" w:hAnsi="Arial Narrow"/>
          <w:sz w:val="24"/>
          <w:szCs w:val="24"/>
        </w:rPr>
      </w:pPr>
      <w:r w:rsidRPr="00A732C3">
        <w:rPr>
          <w:rFonts w:ascii="Arial Narrow" w:hAnsi="Arial Narrow"/>
          <w:b/>
          <w:sz w:val="24"/>
          <w:szCs w:val="24"/>
        </w:rPr>
        <w:t>8.2</w:t>
      </w:r>
      <w:r>
        <w:rPr>
          <w:rFonts w:ascii="Arial Narrow" w:hAnsi="Arial Narrow"/>
          <w:sz w:val="24"/>
          <w:szCs w:val="24"/>
        </w:rPr>
        <w:tab/>
        <w:t>T</w:t>
      </w:r>
      <w:r w:rsidRPr="00A732C3">
        <w:rPr>
          <w:rFonts w:ascii="Arial Narrow" w:hAnsi="Arial Narrow"/>
          <w:sz w:val="24"/>
          <w:szCs w:val="24"/>
        </w:rPr>
        <w:t xml:space="preserve">he contractor shall provide and thereafter maintain all appropriate workmen's compensation insurance, or the equivalent, with respect to its employees to cover claims for personal injury or death in connection with this contract. </w:t>
      </w:r>
    </w:p>
    <w:p w:rsidR="00047E18" w:rsidRPr="00A732C3" w:rsidRDefault="00047E18" w:rsidP="00047E18">
      <w:pPr>
        <w:spacing w:after="360" w:line="276" w:lineRule="auto"/>
        <w:jc w:val="both"/>
        <w:rPr>
          <w:rFonts w:ascii="Arial Narrow" w:hAnsi="Arial Narrow"/>
          <w:sz w:val="24"/>
          <w:szCs w:val="24"/>
        </w:rPr>
      </w:pPr>
      <w:r w:rsidRPr="00A732C3">
        <w:rPr>
          <w:rFonts w:ascii="Arial Narrow" w:hAnsi="Arial Narrow"/>
          <w:b/>
          <w:sz w:val="24"/>
          <w:szCs w:val="24"/>
        </w:rPr>
        <w:t>8.3</w:t>
      </w:r>
      <w:r>
        <w:rPr>
          <w:rFonts w:ascii="Arial Narrow" w:hAnsi="Arial Narrow"/>
          <w:sz w:val="24"/>
          <w:szCs w:val="24"/>
        </w:rPr>
        <w:tab/>
        <w:t>T</w:t>
      </w:r>
      <w:r w:rsidRPr="00A732C3">
        <w:rPr>
          <w:rFonts w:ascii="Arial Narrow" w:hAnsi="Arial Narrow"/>
          <w:sz w:val="24"/>
          <w:szCs w:val="24"/>
        </w:rPr>
        <w: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 xml:space="preserve"> 8.4</w:t>
      </w:r>
      <w:r>
        <w:rPr>
          <w:rFonts w:ascii="Arial Narrow" w:hAnsi="Arial Narrow"/>
          <w:sz w:val="24"/>
          <w:szCs w:val="24"/>
        </w:rPr>
        <w:tab/>
        <w:t>E</w:t>
      </w:r>
      <w:r w:rsidRPr="00A732C3">
        <w:rPr>
          <w:rFonts w:ascii="Arial Narrow" w:hAnsi="Arial Narrow"/>
          <w:sz w:val="24"/>
          <w:szCs w:val="24"/>
        </w:rPr>
        <w:t xml:space="preserve">xcept for the workmen's compensation insurance, the insurance policies under this article shall: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8.4.1</w:t>
      </w:r>
      <w:r>
        <w:rPr>
          <w:rFonts w:ascii="Arial Narrow" w:hAnsi="Arial Narrow"/>
          <w:sz w:val="24"/>
          <w:szCs w:val="24"/>
        </w:rPr>
        <w:tab/>
        <w:t>N</w:t>
      </w:r>
      <w:r w:rsidRPr="00A732C3">
        <w:rPr>
          <w:rFonts w:ascii="Arial Narrow" w:hAnsi="Arial Narrow"/>
          <w:sz w:val="24"/>
          <w:szCs w:val="24"/>
        </w:rPr>
        <w:t xml:space="preserve">ame </w:t>
      </w:r>
      <w:r>
        <w:rPr>
          <w:rFonts w:ascii="Arial Narrow" w:hAnsi="Arial Narrow"/>
          <w:sz w:val="24"/>
          <w:szCs w:val="24"/>
        </w:rPr>
        <w:t xml:space="preserve">Neem Foundation </w:t>
      </w:r>
      <w:r w:rsidRPr="00A732C3">
        <w:rPr>
          <w:rFonts w:ascii="Arial Narrow" w:hAnsi="Arial Narrow"/>
          <w:sz w:val="24"/>
          <w:szCs w:val="24"/>
        </w:rPr>
        <w:t xml:space="preserve">as additional insured;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8.4.2</w:t>
      </w:r>
      <w:r>
        <w:rPr>
          <w:rFonts w:ascii="Arial Narrow" w:hAnsi="Arial Narrow"/>
          <w:sz w:val="24"/>
          <w:szCs w:val="24"/>
        </w:rPr>
        <w:tab/>
        <w:t>I</w:t>
      </w:r>
      <w:r w:rsidRPr="00A732C3">
        <w:rPr>
          <w:rFonts w:ascii="Arial Narrow" w:hAnsi="Arial Narrow"/>
          <w:sz w:val="24"/>
          <w:szCs w:val="24"/>
        </w:rPr>
        <w:t xml:space="preserve">nclude a waiver of subrogation of the contractor's rights to the insurance carrier against </w:t>
      </w:r>
      <w:r>
        <w:rPr>
          <w:rFonts w:ascii="Arial Narrow" w:hAnsi="Arial Narrow"/>
          <w:sz w:val="24"/>
          <w:szCs w:val="24"/>
        </w:rPr>
        <w:t>Neem Foundation.</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8.4.3</w:t>
      </w:r>
      <w:r>
        <w:rPr>
          <w:rFonts w:ascii="Arial Narrow" w:hAnsi="Arial Narrow"/>
          <w:sz w:val="24"/>
          <w:szCs w:val="24"/>
        </w:rPr>
        <w:tab/>
        <w:t>P</w:t>
      </w:r>
      <w:r w:rsidRPr="00A732C3">
        <w:rPr>
          <w:rFonts w:ascii="Arial Narrow" w:hAnsi="Arial Narrow"/>
          <w:sz w:val="24"/>
          <w:szCs w:val="24"/>
        </w:rPr>
        <w:t xml:space="preserve">rovided that </w:t>
      </w:r>
      <w:r>
        <w:rPr>
          <w:rFonts w:ascii="Arial Narrow" w:hAnsi="Arial Narrow"/>
          <w:sz w:val="24"/>
          <w:szCs w:val="24"/>
        </w:rPr>
        <w:t xml:space="preserve">Neem Foundation </w:t>
      </w:r>
      <w:r w:rsidRPr="00A732C3">
        <w:rPr>
          <w:rFonts w:ascii="Arial Narrow" w:hAnsi="Arial Narrow"/>
          <w:sz w:val="24"/>
          <w:szCs w:val="24"/>
        </w:rPr>
        <w:t xml:space="preserve">shall receive thirty (30) days written notice from the insurers prior to any cancellation or change of coverage.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lastRenderedPageBreak/>
        <w:t>8.5</w:t>
      </w:r>
      <w:r>
        <w:rPr>
          <w:rFonts w:ascii="Arial Narrow" w:hAnsi="Arial Narrow"/>
          <w:sz w:val="24"/>
          <w:szCs w:val="24"/>
        </w:rPr>
        <w:tab/>
        <w:t>T</w:t>
      </w:r>
      <w:r w:rsidRPr="00A732C3">
        <w:rPr>
          <w:rFonts w:ascii="Arial Narrow" w:hAnsi="Arial Narrow"/>
          <w:sz w:val="24"/>
          <w:szCs w:val="24"/>
        </w:rPr>
        <w:t xml:space="preserve">he contractor shall, upon request, provide </w:t>
      </w:r>
      <w:r>
        <w:rPr>
          <w:rFonts w:ascii="Arial Narrow" w:hAnsi="Arial Narrow"/>
          <w:sz w:val="24"/>
          <w:szCs w:val="24"/>
        </w:rPr>
        <w:t xml:space="preserve">Neem Foundation </w:t>
      </w:r>
      <w:r w:rsidRPr="00A732C3">
        <w:rPr>
          <w:rFonts w:ascii="Arial Narrow" w:hAnsi="Arial Narrow"/>
          <w:sz w:val="24"/>
          <w:szCs w:val="24"/>
        </w:rPr>
        <w:t xml:space="preserve">with satisfactory evidence of the insurance required under this article.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9.0</w:t>
      </w:r>
      <w:r w:rsidRPr="00A732C3">
        <w:rPr>
          <w:rFonts w:ascii="Arial Narrow" w:hAnsi="Arial Narrow"/>
          <w:b/>
          <w:sz w:val="24"/>
          <w:szCs w:val="24"/>
        </w:rPr>
        <w:tab/>
        <w:t xml:space="preserve">Encumbrances/Liens: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not cause or permit any lien, attachment or other encumbrance by any person to be placed on file or to remain on file in any public office or on file with </w:t>
      </w:r>
      <w:r>
        <w:rPr>
          <w:rFonts w:ascii="Arial Narrow" w:hAnsi="Arial Narrow"/>
          <w:sz w:val="24"/>
          <w:szCs w:val="24"/>
        </w:rPr>
        <w:t xml:space="preserve">Neem Foundation </w:t>
      </w:r>
      <w:r w:rsidRPr="00A732C3">
        <w:rPr>
          <w:rFonts w:ascii="Arial Narrow" w:hAnsi="Arial Narrow"/>
          <w:sz w:val="24"/>
          <w:szCs w:val="24"/>
        </w:rPr>
        <w:t xml:space="preserve">against any monies due or to become due for any work done or materials furnished under this contract, or by reason of any other claim or demand against the contractor. </w:t>
      </w:r>
    </w:p>
    <w:p w:rsidR="00047E18" w:rsidRPr="00A732C3" w:rsidRDefault="00047E18" w:rsidP="00047E18">
      <w:pPr>
        <w:spacing w:line="276" w:lineRule="auto"/>
        <w:jc w:val="both"/>
        <w:rPr>
          <w:rFonts w:ascii="Arial Narrow" w:hAnsi="Arial Narrow"/>
          <w:sz w:val="24"/>
          <w:szCs w:val="24"/>
        </w:rPr>
      </w:pPr>
    </w:p>
    <w:p w:rsidR="00047E18"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10.0</w:t>
      </w:r>
      <w:r w:rsidRPr="00A732C3">
        <w:rPr>
          <w:rFonts w:ascii="Arial Narrow" w:hAnsi="Arial Narrow"/>
          <w:b/>
          <w:sz w:val="24"/>
          <w:szCs w:val="24"/>
        </w:rPr>
        <w:tab/>
        <w:t>Title to Equipment:</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 </w:t>
      </w:r>
      <w:r>
        <w:rPr>
          <w:rFonts w:ascii="Arial Narrow" w:hAnsi="Arial Narrow"/>
          <w:sz w:val="24"/>
          <w:szCs w:val="24"/>
        </w:rPr>
        <w:t>T</w:t>
      </w:r>
      <w:r w:rsidRPr="00A732C3">
        <w:rPr>
          <w:rFonts w:ascii="Arial Narrow" w:hAnsi="Arial Narrow"/>
          <w:sz w:val="24"/>
          <w:szCs w:val="24"/>
        </w:rPr>
        <w:t xml:space="preserve">itle to any equipment and supplies that may be furnished by </w:t>
      </w:r>
      <w:r>
        <w:rPr>
          <w:rFonts w:ascii="Arial Narrow" w:hAnsi="Arial Narrow"/>
          <w:sz w:val="24"/>
          <w:szCs w:val="24"/>
        </w:rPr>
        <w:t xml:space="preserve">Neem Foundation </w:t>
      </w:r>
      <w:r w:rsidRPr="00A732C3">
        <w:rPr>
          <w:rFonts w:ascii="Arial Narrow" w:hAnsi="Arial Narrow"/>
          <w:sz w:val="24"/>
          <w:szCs w:val="24"/>
        </w:rPr>
        <w:t xml:space="preserve">shall rest with </w:t>
      </w:r>
      <w:r>
        <w:rPr>
          <w:rFonts w:ascii="Arial Narrow" w:hAnsi="Arial Narrow"/>
          <w:sz w:val="24"/>
          <w:szCs w:val="24"/>
        </w:rPr>
        <w:t xml:space="preserve">Neem Foundation </w:t>
      </w:r>
      <w:r w:rsidRPr="00A732C3">
        <w:rPr>
          <w:rFonts w:ascii="Arial Narrow" w:hAnsi="Arial Narrow"/>
          <w:sz w:val="24"/>
          <w:szCs w:val="24"/>
        </w:rPr>
        <w:t xml:space="preserve">and any such equipment shall be returned to </w:t>
      </w:r>
      <w:r>
        <w:rPr>
          <w:rFonts w:ascii="Arial Narrow" w:hAnsi="Arial Narrow"/>
          <w:sz w:val="24"/>
          <w:szCs w:val="24"/>
        </w:rPr>
        <w:t xml:space="preserve">Neem Foundation </w:t>
      </w:r>
      <w:r w:rsidRPr="00A732C3">
        <w:rPr>
          <w:rFonts w:ascii="Arial Narrow" w:hAnsi="Arial Narrow"/>
          <w:sz w:val="24"/>
          <w:szCs w:val="24"/>
        </w:rPr>
        <w:t xml:space="preserve">at the conclusion of this contract or when no longer needed by the contractor. Such equipment, when returned to </w:t>
      </w:r>
      <w:r>
        <w:rPr>
          <w:rFonts w:ascii="Arial Narrow" w:hAnsi="Arial Narrow"/>
          <w:sz w:val="24"/>
          <w:szCs w:val="24"/>
        </w:rPr>
        <w:t>Neem Foundation,</w:t>
      </w:r>
      <w:r w:rsidRPr="00A732C3">
        <w:rPr>
          <w:rFonts w:ascii="Arial Narrow" w:hAnsi="Arial Narrow"/>
          <w:sz w:val="24"/>
          <w:szCs w:val="24"/>
        </w:rPr>
        <w:t xml:space="preserve"> shall be in the same condition as when delivered to the contractor, subject to normal wear and tear.  The contractor shall be liable to compensate </w:t>
      </w:r>
      <w:r>
        <w:rPr>
          <w:rFonts w:ascii="Arial Narrow" w:hAnsi="Arial Narrow"/>
          <w:sz w:val="24"/>
          <w:szCs w:val="24"/>
        </w:rPr>
        <w:t xml:space="preserve">Neem Foundation </w:t>
      </w:r>
      <w:r w:rsidRPr="00A732C3">
        <w:rPr>
          <w:rFonts w:ascii="Arial Narrow" w:hAnsi="Arial Narrow"/>
          <w:sz w:val="24"/>
          <w:szCs w:val="24"/>
        </w:rPr>
        <w:t xml:space="preserve">for equipment determined to be damaged or degraded beyond normal wear and tear. </w:t>
      </w:r>
      <w:r w:rsidRPr="00A732C3">
        <w:rPr>
          <w:rFonts w:ascii="Arial Narrow" w:hAnsi="Arial Narrow"/>
          <w:sz w:val="24"/>
          <w:szCs w:val="24"/>
        </w:rPr>
        <w:cr/>
      </w: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11.0</w:t>
      </w:r>
      <w:r w:rsidRPr="00A732C3">
        <w:rPr>
          <w:rFonts w:ascii="Arial Narrow" w:hAnsi="Arial Narrow"/>
          <w:b/>
          <w:sz w:val="24"/>
          <w:szCs w:val="24"/>
        </w:rPr>
        <w:tab/>
        <w:t>Copyright, Patents and Other Proprietary Rights:</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11.1</w:t>
      </w:r>
      <w:r w:rsidRPr="00A732C3">
        <w:rPr>
          <w:rFonts w:ascii="Arial Narrow" w:hAnsi="Arial Narrow"/>
          <w:sz w:val="24"/>
          <w:szCs w:val="24"/>
        </w:rPr>
        <w:tab/>
      </w:r>
      <w:r>
        <w:rPr>
          <w:rFonts w:ascii="Arial Narrow" w:hAnsi="Arial Narrow"/>
          <w:sz w:val="24"/>
          <w:szCs w:val="24"/>
        </w:rPr>
        <w:t>E</w:t>
      </w:r>
      <w:r w:rsidRPr="00A732C3">
        <w:rPr>
          <w:rFonts w:ascii="Arial Narrow" w:hAnsi="Arial Narrow"/>
          <w:sz w:val="24"/>
          <w:szCs w:val="24"/>
        </w:rPr>
        <w:t xml:space="preserve">xcept as is otherwise expressly provided in writing in the contract, </w:t>
      </w:r>
      <w:r>
        <w:rPr>
          <w:rFonts w:ascii="Arial Narrow" w:hAnsi="Arial Narrow"/>
          <w:sz w:val="24"/>
          <w:szCs w:val="24"/>
        </w:rPr>
        <w:t>Neem Foundation.</w:t>
      </w:r>
      <w:r w:rsidRPr="00A732C3">
        <w:rPr>
          <w:rFonts w:ascii="Arial Narrow" w:hAnsi="Arial Narrow"/>
          <w:sz w:val="24"/>
          <w:szCs w:val="24"/>
        </w:rPr>
        <w:t xml:space="preserve">   Shall be entitled to all intellectual property and other proprietary rights including, but not limited to, patents, copyrights, and trademarks, with regard to products, processes, inventions, ideas, know-how, or documents and other materials which the contractor has developed for </w:t>
      </w:r>
      <w:r>
        <w:rPr>
          <w:rFonts w:ascii="Arial Narrow" w:hAnsi="Arial Narrow"/>
          <w:sz w:val="24"/>
          <w:szCs w:val="24"/>
        </w:rPr>
        <w:t>Neem Foundation</w:t>
      </w:r>
      <w:r w:rsidRPr="00A732C3">
        <w:rPr>
          <w:rFonts w:ascii="Arial Narrow" w:hAnsi="Arial Narrow"/>
          <w:sz w:val="24"/>
          <w:szCs w:val="24"/>
        </w:rPr>
        <w:t xml:space="preserve">.  Under the contract and which bear a direct relation to or are produced or prepared or collected in consequence of, or during the course of, the performance of the contract, and the contractor acknowledges and agrees that such products, documents and other materials constitute works made for hire for </w:t>
      </w:r>
      <w:r>
        <w:rPr>
          <w:rFonts w:ascii="Arial Narrow" w:hAnsi="Arial Narrow"/>
          <w:sz w:val="24"/>
          <w:szCs w:val="24"/>
        </w:rPr>
        <w:t>Neem Foundation.</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11.2</w:t>
      </w:r>
      <w:r>
        <w:rPr>
          <w:rFonts w:ascii="Arial Narrow" w:hAnsi="Arial Narrow"/>
          <w:sz w:val="24"/>
          <w:szCs w:val="24"/>
        </w:rPr>
        <w:tab/>
        <w:t>T</w:t>
      </w:r>
      <w:r w:rsidRPr="00A732C3">
        <w:rPr>
          <w:rFonts w:ascii="Arial Narrow" w:hAnsi="Arial Narrow"/>
          <w:sz w:val="24"/>
          <w:szCs w:val="24"/>
        </w:rPr>
        <w:t xml:space="preserve">o the extent that any such intellectual property or other proprietary rights consist of any intellectual property or other proprietary rights of the contractor: (I) that pre-existed the performance by the contractor of its obligations under the contract, or (ii) that the contractor may develop or acquire, or may have developed or acquired, independently of the performance of its obligations under the contract, </w:t>
      </w:r>
      <w:r>
        <w:rPr>
          <w:rFonts w:ascii="Arial Narrow" w:hAnsi="Arial Narrow"/>
          <w:sz w:val="24"/>
          <w:szCs w:val="24"/>
        </w:rPr>
        <w:t xml:space="preserve">Neem Foundation </w:t>
      </w:r>
      <w:r w:rsidRPr="00A732C3">
        <w:rPr>
          <w:rFonts w:ascii="Arial Narrow" w:hAnsi="Arial Narrow"/>
          <w:sz w:val="24"/>
          <w:szCs w:val="24"/>
        </w:rPr>
        <w:t xml:space="preserve"> does not and shall not claim any ownership interest thereto, and the contractor grants to </w:t>
      </w:r>
      <w:r>
        <w:rPr>
          <w:rFonts w:ascii="Arial Narrow" w:hAnsi="Arial Narrow"/>
          <w:sz w:val="24"/>
          <w:szCs w:val="24"/>
        </w:rPr>
        <w:t xml:space="preserve">Neem Foundation </w:t>
      </w:r>
      <w:r w:rsidRPr="00A732C3">
        <w:rPr>
          <w:rFonts w:ascii="Arial Narrow" w:hAnsi="Arial Narrow"/>
          <w:sz w:val="24"/>
          <w:szCs w:val="24"/>
        </w:rPr>
        <w:t>.  A perpetual license to use such intellectual property or other proprietary right solely for the purposes of and in accordance with the requirements of the contract.</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11.3</w:t>
      </w:r>
      <w:r>
        <w:rPr>
          <w:rFonts w:ascii="Arial Narrow" w:hAnsi="Arial Narrow"/>
          <w:sz w:val="24"/>
          <w:szCs w:val="24"/>
        </w:rPr>
        <w:tab/>
        <w:t>A</w:t>
      </w:r>
      <w:r w:rsidRPr="00A732C3">
        <w:rPr>
          <w:rFonts w:ascii="Arial Narrow" w:hAnsi="Arial Narrow"/>
          <w:sz w:val="24"/>
          <w:szCs w:val="24"/>
        </w:rPr>
        <w:t xml:space="preserve">t the request of the </w:t>
      </w:r>
      <w:r>
        <w:rPr>
          <w:rFonts w:ascii="Arial Narrow" w:hAnsi="Arial Narrow"/>
          <w:sz w:val="24"/>
          <w:szCs w:val="24"/>
        </w:rPr>
        <w:t>Neem Foundation</w:t>
      </w:r>
      <w:r w:rsidRPr="00A732C3">
        <w:rPr>
          <w:rFonts w:ascii="Arial Narrow" w:hAnsi="Arial Narrow"/>
          <w:sz w:val="24"/>
          <w:szCs w:val="24"/>
        </w:rPr>
        <w:t xml:space="preserve">; the contractor shall take all necessary steps, execute all necessary documents and generally assist in securing such proprietary rights and transferring or licensing </w:t>
      </w:r>
      <w:r w:rsidRPr="00A732C3">
        <w:rPr>
          <w:rFonts w:ascii="Arial Narrow" w:hAnsi="Arial Narrow"/>
          <w:sz w:val="24"/>
          <w:szCs w:val="24"/>
        </w:rPr>
        <w:lastRenderedPageBreak/>
        <w:t xml:space="preserve">them to the </w:t>
      </w:r>
      <w:r>
        <w:rPr>
          <w:rFonts w:ascii="Arial Narrow" w:hAnsi="Arial Narrow"/>
          <w:sz w:val="24"/>
          <w:szCs w:val="24"/>
        </w:rPr>
        <w:t xml:space="preserve">Neem Foundation </w:t>
      </w:r>
      <w:r w:rsidRPr="00A732C3">
        <w:rPr>
          <w:rFonts w:ascii="Arial Narrow" w:hAnsi="Arial Narrow"/>
          <w:sz w:val="24"/>
          <w:szCs w:val="24"/>
        </w:rPr>
        <w:t>in compliance with the requirements of the applicable law and of the contract.</w:t>
      </w:r>
    </w:p>
    <w:p w:rsidR="00047E18" w:rsidRPr="00A732C3" w:rsidRDefault="00047E18" w:rsidP="00047E18">
      <w:pPr>
        <w:spacing w:line="276" w:lineRule="auto"/>
        <w:jc w:val="both"/>
        <w:rPr>
          <w:rFonts w:ascii="Arial Narrow" w:hAnsi="Arial Narrow"/>
          <w:b/>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11.4</w:t>
      </w:r>
      <w:r>
        <w:rPr>
          <w:rFonts w:ascii="Arial Narrow" w:hAnsi="Arial Narrow"/>
          <w:sz w:val="24"/>
          <w:szCs w:val="24"/>
        </w:rPr>
        <w:tab/>
        <w:t>S</w:t>
      </w:r>
      <w:r w:rsidRPr="00A732C3">
        <w:rPr>
          <w:rFonts w:ascii="Arial Narrow" w:hAnsi="Arial Narrow"/>
          <w:sz w:val="24"/>
          <w:szCs w:val="24"/>
        </w:rPr>
        <w:t xml:space="preserve">ubject to the foregoing provisions, all maps, drawings, photographs, mosaics, plans, reports, estimates, recommendations, documents, and all other data compiled by or received by the contractor under the contract shall be the property of </w:t>
      </w:r>
      <w:r>
        <w:rPr>
          <w:rFonts w:ascii="Arial Narrow" w:hAnsi="Arial Narrow"/>
          <w:sz w:val="24"/>
          <w:szCs w:val="24"/>
        </w:rPr>
        <w:t xml:space="preserve">Neem Foundation </w:t>
      </w:r>
      <w:r w:rsidRPr="00A732C3">
        <w:rPr>
          <w:rFonts w:ascii="Arial Narrow" w:hAnsi="Arial Narrow"/>
          <w:sz w:val="24"/>
          <w:szCs w:val="24"/>
        </w:rPr>
        <w:t xml:space="preserve">., shall be made available for use or inspection by </w:t>
      </w:r>
      <w:r>
        <w:rPr>
          <w:rFonts w:ascii="Arial Narrow" w:hAnsi="Arial Narrow"/>
          <w:sz w:val="24"/>
          <w:szCs w:val="24"/>
        </w:rPr>
        <w:t xml:space="preserve">Neem Foundation </w:t>
      </w:r>
      <w:r w:rsidRPr="00A732C3">
        <w:rPr>
          <w:rFonts w:ascii="Arial Narrow" w:hAnsi="Arial Narrow"/>
          <w:sz w:val="24"/>
          <w:szCs w:val="24"/>
        </w:rPr>
        <w:t xml:space="preserve"> at reasonable times and in reasonable places, shall be treated as confidential, and shall be delivered only to </w:t>
      </w:r>
      <w:r>
        <w:rPr>
          <w:rFonts w:ascii="Arial Narrow" w:hAnsi="Arial Narrow"/>
          <w:sz w:val="24"/>
          <w:szCs w:val="24"/>
        </w:rPr>
        <w:t xml:space="preserve">Neem Foundation </w:t>
      </w:r>
      <w:r w:rsidRPr="00A732C3">
        <w:rPr>
          <w:rFonts w:ascii="Arial Narrow" w:hAnsi="Arial Narrow"/>
          <w:sz w:val="24"/>
          <w:szCs w:val="24"/>
        </w:rPr>
        <w:t xml:space="preserve"> authorized officials on completion of work under the contract.</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12.0</w:t>
      </w:r>
      <w:r w:rsidRPr="00A732C3">
        <w:rPr>
          <w:rFonts w:ascii="Arial Narrow" w:hAnsi="Arial Narrow"/>
          <w:b/>
          <w:sz w:val="24"/>
          <w:szCs w:val="24"/>
        </w:rPr>
        <w:tab/>
        <w:t xml:space="preserve">Use of Name, Emblem or Official Seal of </w:t>
      </w:r>
      <w:r>
        <w:rPr>
          <w:rFonts w:ascii="Arial Narrow" w:hAnsi="Arial Narrow"/>
          <w:b/>
          <w:sz w:val="24"/>
          <w:szCs w:val="24"/>
        </w:rPr>
        <w:t xml:space="preserve">Neem Foundation </w:t>
      </w:r>
      <w:r w:rsidRPr="00A732C3">
        <w:rPr>
          <w:rFonts w:ascii="Arial Narrow" w:hAnsi="Arial Narrow"/>
          <w:b/>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not advertise or otherwise make public the fact that it is a contractor with </w:t>
      </w:r>
      <w:r>
        <w:rPr>
          <w:rFonts w:ascii="Arial Narrow" w:hAnsi="Arial Narrow"/>
          <w:sz w:val="24"/>
          <w:szCs w:val="24"/>
        </w:rPr>
        <w:t>Neem Foundation</w:t>
      </w:r>
      <w:r w:rsidRPr="00A732C3">
        <w:rPr>
          <w:rFonts w:ascii="Arial Narrow" w:hAnsi="Arial Narrow"/>
          <w:sz w:val="24"/>
          <w:szCs w:val="24"/>
        </w:rPr>
        <w:t xml:space="preserve">, nor shall the contractor, in any manner whatsoever use the name, emblem </w:t>
      </w:r>
      <w:r>
        <w:rPr>
          <w:rFonts w:ascii="Arial Narrow" w:hAnsi="Arial Narrow"/>
          <w:sz w:val="24"/>
          <w:szCs w:val="24"/>
        </w:rPr>
        <w:t>Neem Foundation.</w:t>
      </w:r>
      <w:r w:rsidRPr="00A732C3">
        <w:rPr>
          <w:rFonts w:ascii="Arial Narrow" w:hAnsi="Arial Narrow"/>
          <w:sz w:val="24"/>
          <w:szCs w:val="24"/>
        </w:rPr>
        <w:t xml:space="preserve"> Or any abbreviation of the name of </w:t>
      </w:r>
      <w:r>
        <w:rPr>
          <w:rFonts w:ascii="Arial Narrow" w:hAnsi="Arial Narrow"/>
          <w:sz w:val="24"/>
          <w:szCs w:val="24"/>
        </w:rPr>
        <w:t xml:space="preserve">Neem Foundation </w:t>
      </w:r>
      <w:r w:rsidRPr="00A732C3">
        <w:rPr>
          <w:rFonts w:ascii="Arial Narrow" w:hAnsi="Arial Narrow"/>
          <w:sz w:val="24"/>
          <w:szCs w:val="24"/>
        </w:rPr>
        <w:t xml:space="preserve">in connection with its business or otherwise.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13.0</w:t>
      </w:r>
      <w:r w:rsidRPr="00A732C3">
        <w:rPr>
          <w:rFonts w:ascii="Arial Narrow" w:hAnsi="Arial Narrow"/>
          <w:b/>
          <w:sz w:val="24"/>
          <w:szCs w:val="24"/>
        </w:rPr>
        <w:tab/>
        <w:t>Confidential Nature of Documents and Information:</w:t>
      </w:r>
      <w:r w:rsidRPr="00A732C3">
        <w:rPr>
          <w:rFonts w:ascii="Arial Narrow" w:hAnsi="Arial Narrow"/>
          <w:sz w:val="24"/>
          <w:szCs w:val="24"/>
        </w:rPr>
        <w:t xml:space="preserve">  </w:t>
      </w:r>
    </w:p>
    <w:p w:rsidR="00047E18" w:rsidRPr="00A732C3" w:rsidRDefault="00047E18" w:rsidP="00047E18">
      <w:pPr>
        <w:spacing w:after="240" w:line="276" w:lineRule="auto"/>
        <w:jc w:val="both"/>
        <w:rPr>
          <w:rFonts w:ascii="Arial Narrow" w:hAnsi="Arial Narrow"/>
          <w:sz w:val="24"/>
          <w:szCs w:val="24"/>
        </w:rPr>
      </w:pPr>
      <w:r w:rsidRPr="00A732C3">
        <w:rPr>
          <w:rFonts w:ascii="Arial Narrow" w:hAnsi="Arial Narrow"/>
          <w:sz w:val="24"/>
          <w:szCs w:val="24"/>
        </w:rPr>
        <w:t xml:space="preserve">Information and data that is considered proprietary by either party and that is delivered or disclosed by one party (“discloser”) to the other party (“recipient”) during the course of performance of the contract, and that is designated as confidential (“information”), shall be held in confidence by that party and shall be handled as follows: </w:t>
      </w:r>
    </w:p>
    <w:p w:rsidR="00047E18" w:rsidRPr="00A732C3" w:rsidRDefault="00047E18" w:rsidP="00047E18">
      <w:pPr>
        <w:spacing w:after="120" w:line="276" w:lineRule="auto"/>
        <w:jc w:val="both"/>
        <w:rPr>
          <w:rFonts w:ascii="Arial Narrow" w:hAnsi="Arial Narrow"/>
          <w:sz w:val="24"/>
          <w:szCs w:val="24"/>
        </w:rPr>
      </w:pPr>
      <w:r w:rsidRPr="00A732C3">
        <w:rPr>
          <w:rFonts w:ascii="Arial Narrow" w:hAnsi="Arial Narrow"/>
          <w:b/>
          <w:sz w:val="24"/>
          <w:szCs w:val="24"/>
        </w:rPr>
        <w:t>13.1</w:t>
      </w:r>
      <w:r>
        <w:rPr>
          <w:rFonts w:ascii="Arial Narrow" w:hAnsi="Arial Narrow"/>
          <w:sz w:val="24"/>
          <w:szCs w:val="24"/>
        </w:rPr>
        <w:tab/>
        <w:t>T</w:t>
      </w:r>
      <w:r w:rsidRPr="00A732C3">
        <w:rPr>
          <w:rFonts w:ascii="Arial Narrow" w:hAnsi="Arial Narrow"/>
          <w:sz w:val="24"/>
          <w:szCs w:val="24"/>
        </w:rPr>
        <w:t xml:space="preserve">he recipient (“recipient”) of such information shall: </w:t>
      </w:r>
    </w:p>
    <w:p w:rsidR="00047E18" w:rsidRPr="00A732C3" w:rsidRDefault="00047E18" w:rsidP="00047E18">
      <w:pPr>
        <w:spacing w:after="240" w:line="276" w:lineRule="auto"/>
        <w:ind w:left="680"/>
        <w:jc w:val="both"/>
        <w:rPr>
          <w:rFonts w:ascii="Arial Narrow" w:hAnsi="Arial Narrow"/>
          <w:sz w:val="24"/>
          <w:szCs w:val="24"/>
        </w:rPr>
      </w:pPr>
      <w:r w:rsidRPr="00A732C3">
        <w:rPr>
          <w:rFonts w:ascii="Arial Narrow" w:hAnsi="Arial Narrow"/>
          <w:b/>
          <w:sz w:val="24"/>
          <w:szCs w:val="24"/>
        </w:rPr>
        <w:t>13.1.1</w:t>
      </w:r>
      <w:r>
        <w:rPr>
          <w:rFonts w:ascii="Arial Narrow" w:hAnsi="Arial Narrow"/>
          <w:sz w:val="24"/>
          <w:szCs w:val="24"/>
        </w:rPr>
        <w:tab/>
        <w:t>U</w:t>
      </w:r>
      <w:r w:rsidRPr="00A732C3">
        <w:rPr>
          <w:rFonts w:ascii="Arial Narrow" w:hAnsi="Arial Narrow"/>
          <w:sz w:val="24"/>
          <w:szCs w:val="24"/>
        </w:rPr>
        <w:t>se the same care and discretion to avoid disclosure, publication or dissemination of the discloser’s information as it uses with its own similar information that it does not wish to disclose, publish or disseminate; and,</w:t>
      </w:r>
    </w:p>
    <w:p w:rsidR="00047E18" w:rsidRPr="00A732C3" w:rsidRDefault="00047E18" w:rsidP="00047E18">
      <w:pPr>
        <w:spacing w:line="276" w:lineRule="auto"/>
        <w:jc w:val="both"/>
        <w:rPr>
          <w:rFonts w:ascii="Arial Narrow" w:hAnsi="Arial Narrow"/>
          <w:sz w:val="24"/>
          <w:szCs w:val="24"/>
        </w:rPr>
      </w:pPr>
      <w:r>
        <w:rPr>
          <w:rFonts w:ascii="Arial Narrow" w:hAnsi="Arial Narrow"/>
          <w:b/>
          <w:sz w:val="24"/>
          <w:szCs w:val="24"/>
        </w:rPr>
        <w:t xml:space="preserve">             13.1.2 </w:t>
      </w:r>
      <w:r>
        <w:rPr>
          <w:rFonts w:ascii="Arial Narrow" w:hAnsi="Arial Narrow"/>
          <w:sz w:val="24"/>
          <w:szCs w:val="24"/>
        </w:rPr>
        <w:t>U</w:t>
      </w:r>
      <w:r w:rsidRPr="00A732C3">
        <w:rPr>
          <w:rFonts w:ascii="Arial Narrow" w:hAnsi="Arial Narrow"/>
          <w:sz w:val="24"/>
          <w:szCs w:val="24"/>
        </w:rPr>
        <w:t>se the discloser’s information solely for the purpose for which it was disclosed.</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after="120" w:line="276" w:lineRule="auto"/>
        <w:jc w:val="both"/>
        <w:rPr>
          <w:rFonts w:ascii="Arial Narrow" w:hAnsi="Arial Narrow"/>
          <w:sz w:val="24"/>
          <w:szCs w:val="24"/>
        </w:rPr>
      </w:pPr>
      <w:r w:rsidRPr="00A732C3">
        <w:rPr>
          <w:rFonts w:ascii="Arial Narrow" w:hAnsi="Arial Narrow"/>
          <w:b/>
          <w:sz w:val="24"/>
          <w:szCs w:val="24"/>
        </w:rPr>
        <w:t>13.2</w:t>
      </w:r>
      <w:r>
        <w:rPr>
          <w:rFonts w:ascii="Arial Narrow" w:hAnsi="Arial Narrow"/>
          <w:sz w:val="24"/>
          <w:szCs w:val="24"/>
        </w:rPr>
        <w:tab/>
        <w:t>P</w:t>
      </w:r>
      <w:r w:rsidRPr="00A732C3">
        <w:rPr>
          <w:rFonts w:ascii="Arial Narrow" w:hAnsi="Arial Narrow"/>
          <w:sz w:val="24"/>
          <w:szCs w:val="24"/>
        </w:rPr>
        <w:t xml:space="preserve">rovided that the recipient has a written agreement with the following persons or entities requiring them to treat the information confidential in accordance with the contract and this article 13, the recipient may disclose information to: </w:t>
      </w:r>
    </w:p>
    <w:p w:rsidR="00047E18" w:rsidRPr="00A732C3" w:rsidRDefault="00047E18" w:rsidP="00047E18">
      <w:pPr>
        <w:spacing w:after="120" w:line="276" w:lineRule="auto"/>
        <w:ind w:left="680"/>
        <w:jc w:val="both"/>
        <w:rPr>
          <w:rFonts w:ascii="Arial Narrow" w:hAnsi="Arial Narrow"/>
          <w:sz w:val="24"/>
          <w:szCs w:val="24"/>
        </w:rPr>
      </w:pPr>
      <w:r w:rsidRPr="00A732C3">
        <w:rPr>
          <w:rFonts w:ascii="Arial Narrow" w:hAnsi="Arial Narrow"/>
          <w:b/>
          <w:sz w:val="24"/>
          <w:szCs w:val="24"/>
        </w:rPr>
        <w:t>13.2.1</w:t>
      </w:r>
      <w:r>
        <w:rPr>
          <w:rFonts w:ascii="Arial Narrow" w:hAnsi="Arial Narrow"/>
          <w:sz w:val="24"/>
          <w:szCs w:val="24"/>
        </w:rPr>
        <w:tab/>
        <w:t>A</w:t>
      </w:r>
      <w:r w:rsidRPr="00A732C3">
        <w:rPr>
          <w:rFonts w:ascii="Arial Narrow" w:hAnsi="Arial Narrow"/>
          <w:sz w:val="24"/>
          <w:szCs w:val="24"/>
        </w:rPr>
        <w:t>ny other party with the discloser’s prior written consent; and,</w:t>
      </w:r>
    </w:p>
    <w:p w:rsidR="00047E18" w:rsidRPr="00A732C3" w:rsidRDefault="00047E18" w:rsidP="00047E18">
      <w:pPr>
        <w:spacing w:after="100" w:afterAutospacing="1" w:line="276" w:lineRule="auto"/>
        <w:ind w:left="680"/>
        <w:jc w:val="both"/>
        <w:rPr>
          <w:rFonts w:ascii="Arial Narrow" w:hAnsi="Arial Narrow"/>
          <w:sz w:val="24"/>
          <w:szCs w:val="24"/>
        </w:rPr>
      </w:pPr>
      <w:r w:rsidRPr="00A732C3">
        <w:rPr>
          <w:rFonts w:ascii="Arial Narrow" w:hAnsi="Arial Narrow"/>
          <w:b/>
          <w:sz w:val="24"/>
          <w:szCs w:val="24"/>
        </w:rPr>
        <w:t>13.2.2</w:t>
      </w:r>
      <w:r w:rsidRPr="00A732C3">
        <w:rPr>
          <w:rFonts w:ascii="Arial Narrow" w:hAnsi="Arial Narrow"/>
          <w:sz w:val="24"/>
          <w:szCs w:val="24"/>
        </w:rPr>
        <w:tab/>
      </w:r>
      <w:r>
        <w:rPr>
          <w:rFonts w:ascii="Arial Narrow" w:hAnsi="Arial Narrow"/>
          <w:sz w:val="24"/>
          <w:szCs w:val="24"/>
        </w:rPr>
        <w:t>T</w:t>
      </w:r>
      <w:r w:rsidRPr="00A732C3">
        <w:rPr>
          <w:rFonts w:ascii="Arial Narrow" w:hAnsi="Arial Narrow"/>
          <w:sz w:val="24"/>
          <w:szCs w:val="24"/>
        </w:rPr>
        <w:t xml:space="preserve">he recipient’s employees, officials, representatives and agents who have a need to know such information for purposes of performing obligations under the contract, and employee’s officials, representatives and agents of any legal entity that it controls, controls it, or with which it </w:t>
      </w:r>
      <w:r w:rsidRPr="00A732C3">
        <w:rPr>
          <w:rFonts w:ascii="Arial Narrow" w:hAnsi="Arial Narrow"/>
          <w:sz w:val="24"/>
          <w:szCs w:val="24"/>
        </w:rPr>
        <w:lastRenderedPageBreak/>
        <w:t>is under common control, who have a need to know such information for purposes of performing obligations under the contract, provided that, for these purposes a controlled legal entity means:</w:t>
      </w:r>
    </w:p>
    <w:p w:rsidR="00047E18" w:rsidRPr="00A732C3" w:rsidRDefault="00047E18" w:rsidP="00047E18">
      <w:pPr>
        <w:spacing w:after="120" w:line="276" w:lineRule="auto"/>
        <w:ind w:left="1560"/>
        <w:jc w:val="both"/>
        <w:rPr>
          <w:rFonts w:ascii="Arial Narrow" w:hAnsi="Arial Narrow"/>
          <w:sz w:val="24"/>
          <w:szCs w:val="24"/>
        </w:rPr>
      </w:pPr>
      <w:r w:rsidRPr="00A732C3">
        <w:rPr>
          <w:rFonts w:ascii="Arial Narrow" w:hAnsi="Arial Narrow"/>
          <w:b/>
          <w:sz w:val="24"/>
          <w:szCs w:val="24"/>
        </w:rPr>
        <w:t>13.2.2.1</w:t>
      </w:r>
      <w:r>
        <w:rPr>
          <w:rFonts w:ascii="Arial Narrow" w:hAnsi="Arial Narrow"/>
          <w:sz w:val="24"/>
          <w:szCs w:val="24"/>
        </w:rPr>
        <w:t xml:space="preserve"> A</w:t>
      </w:r>
      <w:r w:rsidRPr="00A732C3">
        <w:rPr>
          <w:rFonts w:ascii="Arial Narrow" w:hAnsi="Arial Narrow"/>
          <w:sz w:val="24"/>
          <w:szCs w:val="24"/>
        </w:rPr>
        <w:t xml:space="preserve"> corporate entity in which the party owns or otherwise controls, whether directly or indirectly, over fifty percent (50%) of voting shares thereof; or,</w:t>
      </w:r>
    </w:p>
    <w:p w:rsidR="00047E18" w:rsidRPr="00A732C3" w:rsidRDefault="00047E18" w:rsidP="00047E18">
      <w:pPr>
        <w:spacing w:line="276" w:lineRule="auto"/>
        <w:ind w:left="1560"/>
        <w:jc w:val="both"/>
        <w:rPr>
          <w:rFonts w:ascii="Arial Narrow" w:hAnsi="Arial Narrow"/>
          <w:sz w:val="24"/>
          <w:szCs w:val="24"/>
        </w:rPr>
      </w:pPr>
      <w:r w:rsidRPr="00A732C3">
        <w:rPr>
          <w:rFonts w:ascii="Arial Narrow" w:hAnsi="Arial Narrow"/>
          <w:b/>
          <w:sz w:val="24"/>
          <w:szCs w:val="24"/>
        </w:rPr>
        <w:t>13.2.2.2</w:t>
      </w:r>
      <w:r>
        <w:rPr>
          <w:rFonts w:ascii="Arial Narrow" w:hAnsi="Arial Narrow"/>
          <w:sz w:val="24"/>
          <w:szCs w:val="24"/>
        </w:rPr>
        <w:t xml:space="preserve"> A</w:t>
      </w:r>
      <w:r w:rsidRPr="00A732C3">
        <w:rPr>
          <w:rFonts w:ascii="Arial Narrow" w:hAnsi="Arial Narrow"/>
          <w:sz w:val="24"/>
          <w:szCs w:val="24"/>
        </w:rPr>
        <w:t>ny entity over which the party exercises effective managerial control; or,</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13.3</w:t>
      </w:r>
      <w:r>
        <w:rPr>
          <w:rFonts w:ascii="Arial Narrow" w:hAnsi="Arial Narrow"/>
          <w:sz w:val="24"/>
          <w:szCs w:val="24"/>
        </w:rPr>
        <w:tab/>
        <w:t>T</w:t>
      </w:r>
      <w:r w:rsidRPr="00A732C3">
        <w:rPr>
          <w:rFonts w:ascii="Arial Narrow" w:hAnsi="Arial Narrow"/>
          <w:sz w:val="24"/>
          <w:szCs w:val="24"/>
        </w:rPr>
        <w: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13.4</w:t>
      </w:r>
      <w:r>
        <w:rPr>
          <w:rFonts w:ascii="Arial Narrow" w:hAnsi="Arial Narrow"/>
          <w:sz w:val="24"/>
          <w:szCs w:val="24"/>
        </w:rPr>
        <w:tab/>
        <w:t>T</w:t>
      </w:r>
      <w:r w:rsidRPr="00A732C3">
        <w:rPr>
          <w:rFonts w:ascii="Arial Narrow" w:hAnsi="Arial Narrow"/>
          <w:sz w:val="24"/>
          <w:szCs w:val="24"/>
        </w:rPr>
        <w:t>hese obligations and restrictions of confidentiality shall be effective during the term of the contract, including any extension thereof, and, unless otherwise provided in the contract, shall remain effective following any termination of the contract.</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14.0</w:t>
      </w:r>
      <w:r w:rsidRPr="00A732C3">
        <w:rPr>
          <w:rFonts w:ascii="Arial Narrow" w:hAnsi="Arial Narrow"/>
          <w:b/>
          <w:sz w:val="24"/>
          <w:szCs w:val="24"/>
        </w:rPr>
        <w:tab/>
        <w:t xml:space="preserve">Force Majeure; Other Changes in Conditions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14.1</w:t>
      </w:r>
      <w:r>
        <w:rPr>
          <w:rFonts w:ascii="Arial Narrow" w:hAnsi="Arial Narrow"/>
          <w:sz w:val="24"/>
          <w:szCs w:val="24"/>
        </w:rPr>
        <w:tab/>
        <w:t>I</w:t>
      </w:r>
      <w:r w:rsidRPr="00A732C3">
        <w:rPr>
          <w:rFonts w:ascii="Arial Narrow" w:hAnsi="Arial Narrow"/>
          <w:sz w:val="24"/>
          <w:szCs w:val="24"/>
        </w:rPr>
        <w:t xml:space="preserve">n the event of and as soon as possible after the occurrence of any cause constituting force majeure, the contractor shall give notice and full particulars in writing to </w:t>
      </w:r>
      <w:r>
        <w:rPr>
          <w:rFonts w:ascii="Arial Narrow" w:hAnsi="Arial Narrow"/>
          <w:sz w:val="24"/>
          <w:szCs w:val="24"/>
        </w:rPr>
        <w:t>Neem Foundation,</w:t>
      </w:r>
      <w:r w:rsidRPr="00A732C3">
        <w:rPr>
          <w:rFonts w:ascii="Arial Narrow" w:hAnsi="Arial Narrow"/>
          <w:sz w:val="24"/>
          <w:szCs w:val="24"/>
        </w:rPr>
        <w:t xml:space="preserve"> of such occurrence or change if the contractor is thereby rendered unable, wholly or in part, to perform its obligations and meet its responsibilities under this contract.  The contractor shall also notify </w:t>
      </w:r>
      <w:r>
        <w:rPr>
          <w:rFonts w:ascii="Arial Narrow" w:hAnsi="Arial Narrow"/>
          <w:sz w:val="24"/>
          <w:szCs w:val="24"/>
        </w:rPr>
        <w:t xml:space="preserve">Neem Foundation </w:t>
      </w:r>
      <w:r w:rsidRPr="00A732C3">
        <w:rPr>
          <w:rFonts w:ascii="Arial Narrow" w:hAnsi="Arial Narrow"/>
          <w:sz w:val="24"/>
          <w:szCs w:val="24"/>
        </w:rPr>
        <w:t xml:space="preserve">of any other changes in conditions or the occurrence of any event that interferes or threatens to interfere with its performance of this contract. On receipt of the notice required under this article, </w:t>
      </w:r>
      <w:r>
        <w:rPr>
          <w:rFonts w:ascii="Arial Narrow" w:hAnsi="Arial Narrow"/>
          <w:sz w:val="24"/>
          <w:szCs w:val="24"/>
        </w:rPr>
        <w:t xml:space="preserve">Neem Foundation </w:t>
      </w:r>
      <w:r w:rsidRPr="00A732C3">
        <w:rPr>
          <w:rFonts w:ascii="Arial Narrow" w:hAnsi="Arial Narrow"/>
          <w:sz w:val="24"/>
          <w:szCs w:val="24"/>
        </w:rPr>
        <w:t xml:space="preserve">shall take such action as, in its sole discretion; it considers to be appropriate or necessary in the circumstances, including the granting to the contractor of a reasonable extension of time in which to perform its obligations under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14.2</w:t>
      </w:r>
      <w:r>
        <w:rPr>
          <w:rFonts w:ascii="Arial Narrow" w:hAnsi="Arial Narrow"/>
          <w:sz w:val="24"/>
          <w:szCs w:val="24"/>
        </w:rPr>
        <w:tab/>
        <w:t>I</w:t>
      </w:r>
      <w:r w:rsidRPr="00A732C3">
        <w:rPr>
          <w:rFonts w:ascii="Arial Narrow" w:hAnsi="Arial Narrow"/>
          <w:sz w:val="24"/>
          <w:szCs w:val="24"/>
        </w:rPr>
        <w:t xml:space="preserve">f the contractor is rendered permanently unable, wholly, or in part, by reason of force majeure to perform its obligations and meet its responsibilities under this contract, </w:t>
      </w:r>
      <w:r>
        <w:rPr>
          <w:rFonts w:ascii="Arial Narrow" w:hAnsi="Arial Narrow"/>
          <w:sz w:val="24"/>
          <w:szCs w:val="24"/>
        </w:rPr>
        <w:t xml:space="preserve">Neem Foundation </w:t>
      </w:r>
      <w:r w:rsidRPr="00A732C3">
        <w:rPr>
          <w:rFonts w:ascii="Arial Narrow" w:hAnsi="Arial Narrow"/>
          <w:sz w:val="24"/>
          <w:szCs w:val="24"/>
        </w:rPr>
        <w:t xml:space="preserve">shall have the right to suspend or terminate this contract on the same terms and conditions as are provided for in article 15, "termination", except that the period of notice shall be seven (7) days instead of thirty (30) days.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14.3</w:t>
      </w:r>
      <w:r w:rsidRPr="00A732C3">
        <w:rPr>
          <w:rFonts w:ascii="Arial Narrow" w:hAnsi="Arial Narrow"/>
          <w:b/>
          <w:sz w:val="24"/>
          <w:szCs w:val="24"/>
        </w:rPr>
        <w:tab/>
      </w:r>
      <w:r>
        <w:rPr>
          <w:rFonts w:ascii="Arial Narrow" w:hAnsi="Arial Narrow"/>
          <w:sz w:val="24"/>
          <w:szCs w:val="24"/>
        </w:rPr>
        <w:t>Force M</w:t>
      </w:r>
      <w:r w:rsidRPr="00A732C3">
        <w:rPr>
          <w:rFonts w:ascii="Arial Narrow" w:hAnsi="Arial Narrow"/>
          <w:sz w:val="24"/>
          <w:szCs w:val="24"/>
        </w:rPr>
        <w:t xml:space="preserve">ajeure as used in this article means acts of god, war (whether declared or not), invasion, revolution, insurrection, or other acts of a similar nature or force.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lastRenderedPageBreak/>
        <w:t>14.4</w:t>
      </w:r>
      <w:r>
        <w:rPr>
          <w:rFonts w:ascii="Arial Narrow" w:hAnsi="Arial Narrow"/>
          <w:sz w:val="24"/>
          <w:szCs w:val="24"/>
        </w:rPr>
        <w:tab/>
        <w:t>T</w:t>
      </w:r>
      <w:r w:rsidRPr="00A732C3">
        <w:rPr>
          <w:rFonts w:ascii="Arial Narrow" w:hAnsi="Arial Narrow"/>
          <w:sz w:val="24"/>
          <w:szCs w:val="24"/>
        </w:rPr>
        <w:t xml:space="preserve">he contractor acknowledges and agrees that, with respect to any obligations under the contract that the contractor must perform in or for any areas in which </w:t>
      </w:r>
      <w:r>
        <w:rPr>
          <w:rFonts w:ascii="Arial Narrow" w:hAnsi="Arial Narrow"/>
          <w:sz w:val="24"/>
          <w:szCs w:val="24"/>
        </w:rPr>
        <w:t xml:space="preserve">Neem Foundation </w:t>
      </w:r>
      <w:r w:rsidRPr="00A732C3">
        <w:rPr>
          <w:rFonts w:ascii="Arial Narrow" w:hAnsi="Arial Narrow"/>
          <w:sz w:val="24"/>
          <w:szCs w:val="24"/>
        </w:rPr>
        <w:t xml:space="preserve">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force majeure under the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15.0</w:t>
      </w:r>
      <w:r w:rsidRPr="00A732C3">
        <w:rPr>
          <w:rFonts w:ascii="Arial Narrow" w:hAnsi="Arial Narrow"/>
          <w:b/>
          <w:sz w:val="24"/>
          <w:szCs w:val="24"/>
        </w:rPr>
        <w:tab/>
        <w:t xml:space="preserve">TERMINATION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15.1</w:t>
      </w:r>
      <w:r w:rsidRPr="00A732C3">
        <w:rPr>
          <w:rFonts w:ascii="Arial Narrow" w:hAnsi="Arial Narrow"/>
          <w:sz w:val="24"/>
          <w:szCs w:val="24"/>
        </w:rPr>
        <w:tab/>
        <w:t xml:space="preserve">either party may terminate this contract for cause, in whole or in part, upon thirty (30) days’ notice, in writing, to the other party.  The initiation of arbitral proceedings in accordance with article 16.2 (“arbitration”), below, shall not be deemed a termination of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15.2</w:t>
      </w:r>
      <w:r w:rsidRPr="00035EFF">
        <w:rPr>
          <w:rFonts w:ascii="Arial Narrow" w:hAnsi="Arial Narrow"/>
          <w:szCs w:val="24"/>
        </w:rPr>
        <w:tab/>
      </w:r>
      <w:r>
        <w:rPr>
          <w:rFonts w:ascii="Arial Narrow" w:hAnsi="Arial Narrow"/>
          <w:szCs w:val="24"/>
        </w:rPr>
        <w:t xml:space="preserve">Neem Foundation </w:t>
      </w:r>
      <w:r w:rsidRPr="00A732C3">
        <w:rPr>
          <w:rFonts w:ascii="Arial Narrow" w:hAnsi="Arial Narrow"/>
          <w:sz w:val="24"/>
          <w:szCs w:val="24"/>
        </w:rPr>
        <w:t xml:space="preserve">reserves the right to terminate without cause this contract at any time upon 15 days’ prior written notice to the contractor, in which case </w:t>
      </w:r>
      <w:r>
        <w:rPr>
          <w:rFonts w:ascii="Arial Narrow" w:hAnsi="Arial Narrow"/>
          <w:sz w:val="24"/>
          <w:szCs w:val="24"/>
        </w:rPr>
        <w:t xml:space="preserve">Neem Foundation </w:t>
      </w:r>
      <w:r w:rsidRPr="00A732C3">
        <w:rPr>
          <w:rFonts w:ascii="Arial Narrow" w:hAnsi="Arial Narrow"/>
          <w:sz w:val="24"/>
          <w:szCs w:val="24"/>
        </w:rPr>
        <w:t xml:space="preserve">shall reimburse the contractor for all reasonable costs incurred by the contractor prior to receipt of the notice of termination.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15.3</w:t>
      </w:r>
      <w:r w:rsidRPr="00A732C3">
        <w:rPr>
          <w:rFonts w:ascii="Arial Narrow" w:hAnsi="Arial Narrow"/>
          <w:sz w:val="24"/>
          <w:szCs w:val="24"/>
        </w:rPr>
        <w:tab/>
      </w:r>
      <w:r>
        <w:rPr>
          <w:rFonts w:ascii="Arial Narrow" w:hAnsi="Arial Narrow"/>
          <w:sz w:val="24"/>
          <w:szCs w:val="24"/>
        </w:rPr>
        <w:t>I</w:t>
      </w:r>
      <w:r w:rsidRPr="00A732C3">
        <w:rPr>
          <w:rFonts w:ascii="Arial Narrow" w:hAnsi="Arial Narrow"/>
          <w:sz w:val="24"/>
          <w:szCs w:val="24"/>
        </w:rPr>
        <w:t xml:space="preserve">n the event of any termination by </w:t>
      </w:r>
      <w:r>
        <w:rPr>
          <w:rFonts w:ascii="Arial Narrow" w:hAnsi="Arial Narrow"/>
          <w:sz w:val="24"/>
          <w:szCs w:val="24"/>
        </w:rPr>
        <w:t xml:space="preserve">Neem Foundation </w:t>
      </w:r>
      <w:r w:rsidRPr="00A732C3">
        <w:rPr>
          <w:rFonts w:ascii="Arial Narrow" w:hAnsi="Arial Narrow"/>
          <w:sz w:val="24"/>
          <w:szCs w:val="24"/>
        </w:rPr>
        <w:t xml:space="preserve">under this article, no payment shall be due from </w:t>
      </w:r>
      <w:r>
        <w:rPr>
          <w:rFonts w:ascii="Arial Narrow" w:hAnsi="Arial Narrow"/>
          <w:sz w:val="24"/>
          <w:szCs w:val="24"/>
        </w:rPr>
        <w:t xml:space="preserve">Neem Foundation </w:t>
      </w:r>
      <w:r w:rsidRPr="00A732C3">
        <w:rPr>
          <w:rFonts w:ascii="Arial Narrow" w:hAnsi="Arial Narrow"/>
          <w:sz w:val="24"/>
          <w:szCs w:val="24"/>
        </w:rPr>
        <w:t xml:space="preserve">to the contractor except for work and services satisfactorily performed in conformity with the express terms of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15.4</w:t>
      </w:r>
      <w:r>
        <w:rPr>
          <w:rFonts w:ascii="Arial Narrow" w:hAnsi="Arial Narrow"/>
          <w:sz w:val="24"/>
          <w:szCs w:val="24"/>
        </w:rPr>
        <w:tab/>
        <w:t>S</w:t>
      </w:r>
      <w:r w:rsidRPr="00A732C3">
        <w:rPr>
          <w:rFonts w:ascii="Arial Narrow" w:hAnsi="Arial Narrow"/>
          <w:sz w:val="24"/>
          <w:szCs w:val="24"/>
        </w:rPr>
        <w:t xml:space="preserve">hould the contractor be adjudged bankrupt, or be liquidated or become insolvent, or should the contractor make an assignment for the benefit of its creditors, or should a receiver be appointed on account of the insolvency of the contractor, </w:t>
      </w:r>
      <w:r>
        <w:rPr>
          <w:rFonts w:ascii="Arial Narrow" w:hAnsi="Arial Narrow"/>
          <w:sz w:val="24"/>
          <w:szCs w:val="24"/>
        </w:rPr>
        <w:t xml:space="preserve">Neem Foundation </w:t>
      </w:r>
      <w:r w:rsidRPr="00A732C3">
        <w:rPr>
          <w:rFonts w:ascii="Arial Narrow" w:hAnsi="Arial Narrow"/>
          <w:sz w:val="24"/>
          <w:szCs w:val="24"/>
        </w:rPr>
        <w:t xml:space="preserve">may, without prejudice to any other right or remedy it may have under the terms of these conditions, terminate this contract forthwith.  The contractor shall immediately inform </w:t>
      </w:r>
      <w:r>
        <w:rPr>
          <w:rFonts w:ascii="Arial Narrow" w:hAnsi="Arial Narrow"/>
          <w:sz w:val="24"/>
          <w:szCs w:val="24"/>
        </w:rPr>
        <w:t xml:space="preserve">Neem Foundation </w:t>
      </w:r>
      <w:r w:rsidRPr="00A732C3">
        <w:rPr>
          <w:rFonts w:ascii="Arial Narrow" w:hAnsi="Arial Narrow"/>
          <w:sz w:val="24"/>
          <w:szCs w:val="24"/>
        </w:rPr>
        <w:t xml:space="preserve">of the occurrence of any of the above events.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16.0</w:t>
      </w:r>
      <w:r w:rsidRPr="00A732C3">
        <w:rPr>
          <w:rFonts w:ascii="Arial Narrow" w:hAnsi="Arial Narrow"/>
          <w:b/>
          <w:sz w:val="24"/>
          <w:szCs w:val="24"/>
        </w:rPr>
        <w:tab/>
        <w:t xml:space="preserve">SETTLEMENT OF DISPUTES </w:t>
      </w:r>
    </w:p>
    <w:p w:rsidR="00047E18" w:rsidRPr="00A732C3" w:rsidRDefault="00047E18" w:rsidP="00047E18">
      <w:pPr>
        <w:spacing w:after="0" w:line="276" w:lineRule="auto"/>
        <w:jc w:val="both"/>
        <w:rPr>
          <w:rFonts w:ascii="Arial Narrow" w:hAnsi="Arial Narrow"/>
          <w:sz w:val="24"/>
          <w:szCs w:val="24"/>
        </w:rPr>
      </w:pPr>
      <w:r w:rsidRPr="00A732C3">
        <w:rPr>
          <w:rFonts w:ascii="Arial Narrow" w:hAnsi="Arial Narrow"/>
          <w:b/>
          <w:sz w:val="24"/>
          <w:szCs w:val="24"/>
        </w:rPr>
        <w:t>16.1</w:t>
      </w:r>
      <w:r w:rsidRPr="00A732C3">
        <w:rPr>
          <w:rFonts w:ascii="Arial Narrow" w:hAnsi="Arial Narrow"/>
          <w:sz w:val="24"/>
          <w:szCs w:val="24"/>
        </w:rPr>
        <w:tab/>
      </w:r>
      <w:r w:rsidRPr="00A732C3">
        <w:rPr>
          <w:rFonts w:ascii="Arial Narrow" w:hAnsi="Arial Narrow"/>
          <w:b/>
          <w:bCs/>
          <w:sz w:val="24"/>
          <w:szCs w:val="24"/>
        </w:rPr>
        <w:t>Amicable Settlement</w:t>
      </w:r>
      <w:r w:rsidRPr="00A732C3">
        <w:rPr>
          <w:rFonts w:ascii="Arial Narrow" w:hAnsi="Arial Narrow"/>
          <w:sz w:val="24"/>
          <w:szCs w:val="24"/>
        </w:rPr>
        <w:t xml:space="preserve">: the parties shall use their best efforts to settle amicably any dispute, controversy or claim arising out of this contract or the breach, termination or invalidity thereof. </w:t>
      </w:r>
    </w:p>
    <w:p w:rsidR="00047E18" w:rsidRPr="00A732C3" w:rsidRDefault="00047E18" w:rsidP="00047E18">
      <w:pPr>
        <w:spacing w:after="0"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16.2</w:t>
      </w:r>
      <w:r w:rsidRPr="00A732C3">
        <w:rPr>
          <w:rFonts w:ascii="Arial Narrow" w:hAnsi="Arial Narrow"/>
          <w:sz w:val="24"/>
          <w:szCs w:val="24"/>
        </w:rPr>
        <w:tab/>
      </w:r>
      <w:r w:rsidRPr="00A732C3">
        <w:rPr>
          <w:rFonts w:ascii="Arial Narrow" w:hAnsi="Arial Narrow"/>
          <w:b/>
          <w:bCs/>
          <w:sz w:val="24"/>
          <w:szCs w:val="24"/>
        </w:rPr>
        <w:t>Arbitration:</w:t>
      </w:r>
      <w:r w:rsidRPr="00A732C3">
        <w:rPr>
          <w:rFonts w:ascii="Arial Narrow" w:hAnsi="Arial Narrow"/>
          <w:sz w:val="24"/>
          <w:szCs w:val="24"/>
        </w:rPr>
        <w:t xml:space="preserve"> any dispute, controversy, or claim between the parties arising out of the contract or the breach, termination, or invalidity thereof, unless settled amicably under article 16.1, above, within sixty (60) days after receipt by one party of the other party’s written request for such amicable settlement, shall be referred by either party to arbitration in accordance with the arbitration and conciliation act 2004 and uncial arbitration rules then obtaining.  The decisions of the arbitral tribunal shall be based on general principles of law only.  The parties shall be bound by any arbitration award rendered as a result of such arbitration as the final adjudication of any such dispute, controversy, or claim. </w:t>
      </w: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lastRenderedPageBreak/>
        <w:t>17.0</w:t>
      </w:r>
      <w:r w:rsidRPr="00A732C3">
        <w:rPr>
          <w:rFonts w:ascii="Arial Narrow" w:hAnsi="Arial Narrow"/>
          <w:b/>
          <w:sz w:val="24"/>
          <w:szCs w:val="24"/>
        </w:rPr>
        <w:tab/>
        <w:t>Child Labour</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17.1</w:t>
      </w:r>
      <w:r>
        <w:rPr>
          <w:rFonts w:ascii="Arial Narrow" w:hAnsi="Arial Narrow"/>
          <w:sz w:val="24"/>
          <w:szCs w:val="24"/>
        </w:rPr>
        <w:t xml:space="preserve"> The</w:t>
      </w:r>
      <w:r w:rsidRPr="00A732C3">
        <w:rPr>
          <w:rFonts w:ascii="Arial Narrow" w:hAnsi="Arial Narrow"/>
          <w:sz w:val="24"/>
          <w:szCs w:val="24"/>
        </w:rPr>
        <w:t xml:space="preserve"> contractor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17.2</w:t>
      </w:r>
      <w:r>
        <w:rPr>
          <w:rFonts w:ascii="Arial Narrow" w:hAnsi="Arial Narrow"/>
          <w:sz w:val="24"/>
          <w:szCs w:val="24"/>
        </w:rPr>
        <w:tab/>
        <w:t>A</w:t>
      </w:r>
      <w:r w:rsidRPr="00A732C3">
        <w:rPr>
          <w:rFonts w:ascii="Arial Narrow" w:hAnsi="Arial Narrow"/>
          <w:sz w:val="24"/>
          <w:szCs w:val="24"/>
        </w:rPr>
        <w:t xml:space="preserve">ny breach of this representation and warranty shall entitle </w:t>
      </w:r>
      <w:r>
        <w:rPr>
          <w:rFonts w:ascii="Arial Narrow" w:hAnsi="Arial Narrow"/>
          <w:sz w:val="24"/>
          <w:szCs w:val="24"/>
        </w:rPr>
        <w:t>Neem Foundation.</w:t>
      </w:r>
      <w:r w:rsidRPr="00A732C3">
        <w:rPr>
          <w:rFonts w:ascii="Arial Narrow" w:hAnsi="Arial Narrow"/>
          <w:sz w:val="24"/>
          <w:szCs w:val="24"/>
        </w:rPr>
        <w:t xml:space="preserve">  To terminate this contract immediately upon   notice to the contractor, at no cost to </w:t>
      </w:r>
      <w:r>
        <w:rPr>
          <w:rFonts w:ascii="Arial Narrow" w:hAnsi="Arial Narrow"/>
          <w:sz w:val="24"/>
          <w:szCs w:val="24"/>
        </w:rPr>
        <w:t>Neem Foundation.</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b/>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18.0</w:t>
      </w:r>
      <w:r w:rsidRPr="00A732C3">
        <w:rPr>
          <w:rFonts w:ascii="Arial Narrow" w:hAnsi="Arial Narrow"/>
          <w:b/>
          <w:sz w:val="24"/>
          <w:szCs w:val="24"/>
        </w:rPr>
        <w:tab/>
        <w:t>Observance of The Law:</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The contractor shall comply with all laws, ordinances, rules, and regulations bearing upon the performance of its obligations under the terms of this contract. </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b/>
          <w:sz w:val="24"/>
          <w:szCs w:val="24"/>
        </w:rPr>
      </w:pPr>
      <w:r w:rsidRPr="00A732C3">
        <w:rPr>
          <w:rFonts w:ascii="Arial Narrow" w:hAnsi="Arial Narrow"/>
          <w:b/>
          <w:sz w:val="24"/>
          <w:szCs w:val="24"/>
        </w:rPr>
        <w:t>19.0</w:t>
      </w:r>
      <w:r w:rsidRPr="00A732C3">
        <w:rPr>
          <w:rFonts w:ascii="Arial Narrow" w:hAnsi="Arial Narrow"/>
          <w:b/>
          <w:sz w:val="24"/>
          <w:szCs w:val="24"/>
        </w:rPr>
        <w:tab/>
        <w:t>Sexual Exploitation:</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19.1</w:t>
      </w:r>
      <w:r>
        <w:rPr>
          <w:rFonts w:ascii="Arial Narrow" w:hAnsi="Arial Narrow"/>
          <w:sz w:val="24"/>
          <w:szCs w:val="24"/>
        </w:rPr>
        <w:tab/>
        <w:t>T</w:t>
      </w:r>
      <w:r w:rsidRPr="00A732C3">
        <w:rPr>
          <w:rFonts w:ascii="Arial Narrow" w:hAnsi="Arial Narrow"/>
          <w:sz w:val="24"/>
          <w:szCs w:val="24"/>
        </w:rPr>
        <w:t xml:space="preserve">he contractor shall take all appropriate measures to prevent sexual exploitation or abuse of anyone by it or by any of its employees or any other persons who may be engaged by the contractor to perform any services under the contract.  For these purposes, sexual activity with any person less than eighteen years of age, regardless of any laws relating to consent, shall constitute the sexual exploitation and abuse of such person.  In addition, the contractor shall refrain from, and shall take all appropriate measures to prohibit its employees or other persons engaged by it from, exchanging any money, goods, services, offers of employment or other things of value, for sexual favours or activities, or from engaging in any sexual activities that are exploitive or degrading to any person.  The contractor acknowledges and agrees that the provisions hereof constitute an essential term of the contract and that any breach of this representation and warranty shall entitle </w:t>
      </w:r>
      <w:r>
        <w:rPr>
          <w:rFonts w:ascii="Arial Narrow" w:hAnsi="Arial Narrow"/>
          <w:sz w:val="24"/>
          <w:szCs w:val="24"/>
        </w:rPr>
        <w:t xml:space="preserve">Neem Foundation </w:t>
      </w:r>
      <w:r w:rsidRPr="00A732C3">
        <w:rPr>
          <w:rFonts w:ascii="Arial Narrow" w:hAnsi="Arial Narrow"/>
          <w:sz w:val="24"/>
          <w:szCs w:val="24"/>
        </w:rPr>
        <w:t>to terminate the contract immediately upon notice to the contractor, without any liability for termination charges or any other liability of any kind.</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t>19.2</w:t>
      </w:r>
      <w:r>
        <w:rPr>
          <w:rFonts w:ascii="Arial Narrow" w:hAnsi="Arial Narrow"/>
          <w:sz w:val="24"/>
          <w:szCs w:val="24"/>
        </w:rPr>
        <w:tab/>
        <w:t xml:space="preserve">Neem Foundation </w:t>
      </w:r>
      <w:r w:rsidRPr="00A732C3">
        <w:rPr>
          <w:rFonts w:ascii="Arial Narrow" w:hAnsi="Arial Narrow"/>
          <w:sz w:val="24"/>
          <w:szCs w:val="24"/>
        </w:rPr>
        <w:t xml:space="preserve"> shall not apply the foregoing standard relating to age in any case in which the contractor’s 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 contract.</w:t>
      </w:r>
    </w:p>
    <w:p w:rsidR="00047E18" w:rsidRDefault="00047E18" w:rsidP="00047E18">
      <w:pPr>
        <w:spacing w:line="276" w:lineRule="auto"/>
        <w:jc w:val="both"/>
        <w:rPr>
          <w:rFonts w:ascii="Arial Narrow" w:hAnsi="Arial Narrow"/>
          <w:sz w:val="24"/>
          <w:szCs w:val="24"/>
        </w:rPr>
      </w:pPr>
    </w:p>
    <w:p w:rsidR="00047E18"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b/>
          <w:sz w:val="24"/>
          <w:szCs w:val="24"/>
        </w:rPr>
        <w:lastRenderedPageBreak/>
        <w:t>20.0   authority to modify</w:t>
      </w:r>
      <w:r w:rsidRPr="00A732C3">
        <w:rPr>
          <w:rFonts w:ascii="Arial Narrow" w:hAnsi="Arial Narrow"/>
          <w:sz w:val="24"/>
          <w:szCs w:val="24"/>
        </w:rPr>
        <w:t xml:space="preserve">: </w:t>
      </w:r>
    </w:p>
    <w:p w:rsidR="00047E18" w:rsidRPr="00A732C3" w:rsidRDefault="00047E18" w:rsidP="00047E18">
      <w:pPr>
        <w:spacing w:line="276" w:lineRule="auto"/>
        <w:jc w:val="both"/>
        <w:rPr>
          <w:rFonts w:ascii="Arial Narrow" w:hAnsi="Arial Narrow"/>
          <w:sz w:val="24"/>
          <w:szCs w:val="24"/>
        </w:rPr>
      </w:pPr>
      <w:r w:rsidRPr="00A732C3">
        <w:rPr>
          <w:rFonts w:ascii="Arial Narrow" w:hAnsi="Arial Narrow"/>
          <w:sz w:val="24"/>
          <w:szCs w:val="24"/>
        </w:rPr>
        <w:t xml:space="preserve">Pursuant to the financial regulations and rules of </w:t>
      </w:r>
      <w:r>
        <w:rPr>
          <w:rFonts w:ascii="Arial Narrow" w:hAnsi="Arial Narrow"/>
          <w:sz w:val="24"/>
          <w:szCs w:val="24"/>
        </w:rPr>
        <w:t>Neem Foundation,</w:t>
      </w:r>
      <w:r w:rsidRPr="00A732C3">
        <w:rPr>
          <w:rFonts w:ascii="Arial Narrow" w:hAnsi="Arial Narrow"/>
          <w:sz w:val="24"/>
          <w:szCs w:val="24"/>
        </w:rPr>
        <w:t xml:space="preserve"> only </w:t>
      </w:r>
      <w:r>
        <w:rPr>
          <w:rFonts w:ascii="Arial Narrow" w:hAnsi="Arial Narrow"/>
          <w:sz w:val="24"/>
          <w:szCs w:val="24"/>
        </w:rPr>
        <w:t xml:space="preserve">Neem Foundation </w:t>
      </w:r>
      <w:r w:rsidRPr="00A732C3">
        <w:rPr>
          <w:rFonts w:ascii="Arial Narrow" w:hAnsi="Arial Narrow"/>
          <w:sz w:val="24"/>
          <w:szCs w:val="24"/>
        </w:rPr>
        <w:t xml:space="preserve">’s authorized official possesses the authority to agree on behalf of </w:t>
      </w:r>
      <w:r>
        <w:rPr>
          <w:rFonts w:ascii="Arial Narrow" w:hAnsi="Arial Narrow"/>
          <w:sz w:val="24"/>
          <w:szCs w:val="24"/>
        </w:rPr>
        <w:t xml:space="preserve">Neem Foundation </w:t>
      </w:r>
      <w:r w:rsidRPr="00A732C3">
        <w:rPr>
          <w:rFonts w:ascii="Arial Narrow" w:hAnsi="Arial Narrow"/>
          <w:sz w:val="24"/>
          <w:szCs w:val="24"/>
        </w:rPr>
        <w:t xml:space="preserve">to any modification of or change in this agreement, to a waiver of any of its provisions or to any additional contractual relationship of any kind with the contractor. Accordingly, no modification or change in this contract shall be valid and enforceable against </w:t>
      </w:r>
      <w:r>
        <w:rPr>
          <w:rFonts w:ascii="Arial Narrow" w:hAnsi="Arial Narrow"/>
          <w:sz w:val="24"/>
          <w:szCs w:val="24"/>
        </w:rPr>
        <w:t xml:space="preserve">Neem Foundation </w:t>
      </w:r>
      <w:r w:rsidRPr="00A732C3">
        <w:rPr>
          <w:rFonts w:ascii="Arial Narrow" w:hAnsi="Arial Narrow"/>
          <w:sz w:val="24"/>
          <w:szCs w:val="24"/>
        </w:rPr>
        <w:t xml:space="preserve">unless provided by an amendment to this agreement signed by the contractor and jointly by </w:t>
      </w:r>
      <w:r>
        <w:rPr>
          <w:rFonts w:ascii="Arial Narrow" w:hAnsi="Arial Narrow"/>
          <w:sz w:val="24"/>
          <w:szCs w:val="24"/>
        </w:rPr>
        <w:t xml:space="preserve">Neem Foundation </w:t>
      </w:r>
      <w:r w:rsidRPr="00A732C3">
        <w:rPr>
          <w:rFonts w:ascii="Arial Narrow" w:hAnsi="Arial Narrow"/>
          <w:sz w:val="24"/>
          <w:szCs w:val="24"/>
        </w:rPr>
        <w:t>’s authorized official.</w:t>
      </w:r>
    </w:p>
    <w:p w:rsidR="00047E18" w:rsidRDefault="00047E18" w:rsidP="00047E18">
      <w:pPr>
        <w:spacing w:line="276" w:lineRule="auto"/>
        <w:jc w:val="both"/>
        <w:rPr>
          <w:rFonts w:ascii="Arial Narrow" w:hAnsi="Arial Narrow"/>
          <w:sz w:val="24"/>
          <w:szCs w:val="24"/>
        </w:rPr>
      </w:pPr>
    </w:p>
    <w:p w:rsidR="00047E18" w:rsidRDefault="00047E18" w:rsidP="00047E18">
      <w:pPr>
        <w:spacing w:line="276" w:lineRule="auto"/>
        <w:jc w:val="both"/>
        <w:rPr>
          <w:rFonts w:ascii="Arial Narrow" w:hAnsi="Arial Narrow"/>
          <w:sz w:val="24"/>
          <w:szCs w:val="24"/>
        </w:rPr>
      </w:pPr>
    </w:p>
    <w:p w:rsidR="00047E18"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p>
    <w:p w:rsidR="00047E18" w:rsidRDefault="00047E18" w:rsidP="00047E18">
      <w:pPr>
        <w:spacing w:line="276" w:lineRule="auto"/>
        <w:jc w:val="center"/>
        <w:rPr>
          <w:rFonts w:ascii="Arial Narrow" w:eastAsia="Garamond" w:hAnsi="Arial Narrow"/>
          <w:b/>
          <w:sz w:val="24"/>
          <w:szCs w:val="24"/>
        </w:rPr>
      </w:pPr>
      <w:r w:rsidRPr="00A732C3">
        <w:rPr>
          <w:rFonts w:ascii="Arial Narrow" w:eastAsia="Garamond" w:hAnsi="Arial Narrow"/>
          <w:b/>
          <w:sz w:val="24"/>
          <w:szCs w:val="24"/>
        </w:rPr>
        <w:t>Dated This __________ Day of _________________________ 20___</w:t>
      </w:r>
    </w:p>
    <w:p w:rsidR="00047E18" w:rsidRDefault="00047E18" w:rsidP="00047E18">
      <w:pPr>
        <w:spacing w:line="276" w:lineRule="auto"/>
        <w:jc w:val="center"/>
        <w:rPr>
          <w:rFonts w:ascii="Arial Narrow" w:eastAsia="Garamond" w:hAnsi="Arial Narrow"/>
          <w:b/>
          <w:sz w:val="24"/>
          <w:szCs w:val="24"/>
        </w:rPr>
      </w:pPr>
    </w:p>
    <w:p w:rsidR="00047E18" w:rsidRPr="000D5EAD" w:rsidRDefault="00047E18" w:rsidP="00047E18">
      <w:pPr>
        <w:spacing w:line="276" w:lineRule="auto"/>
        <w:jc w:val="center"/>
        <w:rPr>
          <w:rFonts w:ascii="Arial Narrow" w:eastAsia="Garamond" w:hAnsi="Arial Narrow"/>
          <w:b/>
          <w:sz w:val="24"/>
          <w:szCs w:val="24"/>
        </w:rPr>
      </w:pPr>
      <w:r w:rsidRPr="00A732C3">
        <w:rPr>
          <w:rFonts w:ascii="Arial Narrow" w:eastAsia="Garamond" w:hAnsi="Arial Narrow"/>
          <w:sz w:val="24"/>
          <w:szCs w:val="24"/>
        </w:rPr>
        <w:t>_____________________________________________</w:t>
      </w:r>
    </w:p>
    <w:p w:rsidR="00047E18" w:rsidRPr="00A732C3" w:rsidRDefault="00047E18" w:rsidP="00047E18">
      <w:pPr>
        <w:spacing w:line="276" w:lineRule="auto"/>
        <w:ind w:left="720" w:firstLine="720"/>
        <w:jc w:val="center"/>
        <w:rPr>
          <w:rFonts w:ascii="Arial Narrow" w:eastAsia="Garamond" w:hAnsi="Arial Narrow"/>
          <w:b/>
          <w:szCs w:val="24"/>
        </w:rPr>
      </w:pPr>
      <w:r w:rsidRPr="00A732C3">
        <w:rPr>
          <w:rFonts w:ascii="Arial Narrow" w:eastAsia="Garamond" w:hAnsi="Arial Narrow"/>
          <w:b/>
          <w:szCs w:val="24"/>
        </w:rPr>
        <w:t>[Name and Signature]</w:t>
      </w:r>
    </w:p>
    <w:p w:rsidR="00047E18" w:rsidRPr="00A732C3" w:rsidRDefault="00047E18" w:rsidP="00047E18">
      <w:pPr>
        <w:spacing w:line="276" w:lineRule="auto"/>
        <w:ind w:left="720"/>
        <w:jc w:val="both"/>
        <w:rPr>
          <w:rFonts w:ascii="Arial Narrow" w:eastAsia="Garamond" w:hAnsi="Arial Narrow"/>
          <w:sz w:val="24"/>
          <w:szCs w:val="24"/>
        </w:rPr>
      </w:pPr>
    </w:p>
    <w:p w:rsidR="00047E18" w:rsidRPr="00A732C3" w:rsidRDefault="00047E18" w:rsidP="00047E18">
      <w:pPr>
        <w:spacing w:line="276" w:lineRule="auto"/>
        <w:jc w:val="both"/>
        <w:rPr>
          <w:rFonts w:ascii="Arial Narrow" w:eastAsia="Garamond" w:hAnsi="Arial Narrow"/>
          <w:sz w:val="24"/>
          <w:szCs w:val="24"/>
        </w:rPr>
      </w:pPr>
      <w:r w:rsidRPr="00A732C3">
        <w:rPr>
          <w:rFonts w:ascii="Arial Narrow" w:eastAsia="Garamond" w:hAnsi="Arial Narrow"/>
          <w:sz w:val="24"/>
          <w:szCs w:val="24"/>
        </w:rPr>
        <w:t>Duly Authorized to Sign the Bid for and On Behalf of ________________________________________</w:t>
      </w:r>
    </w:p>
    <w:p w:rsidR="00047E18" w:rsidRPr="00A732C3" w:rsidRDefault="00047E18" w:rsidP="00047E18">
      <w:pPr>
        <w:spacing w:line="276" w:lineRule="auto"/>
        <w:jc w:val="both"/>
        <w:rPr>
          <w:rFonts w:ascii="Arial Narrow" w:eastAsia="Garamond" w:hAnsi="Arial Narrow"/>
          <w:b/>
          <w:szCs w:val="24"/>
        </w:rPr>
      </w:pP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t>[Company Name]</w:t>
      </w: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line="276" w:lineRule="auto"/>
        <w:jc w:val="both"/>
        <w:rPr>
          <w:rFonts w:ascii="Arial Narrow" w:hAnsi="Arial Narrow"/>
          <w:sz w:val="24"/>
          <w:szCs w:val="24"/>
        </w:rPr>
      </w:pPr>
    </w:p>
    <w:p w:rsidR="00047E18" w:rsidRPr="00A732C3" w:rsidRDefault="00047E18" w:rsidP="00047E18">
      <w:pPr>
        <w:spacing w:after="360" w:line="276" w:lineRule="auto"/>
        <w:jc w:val="both"/>
        <w:rPr>
          <w:rFonts w:ascii="Arial Narrow" w:hAnsi="Arial Narrow"/>
          <w:b/>
          <w:sz w:val="24"/>
          <w:szCs w:val="24"/>
        </w:rPr>
      </w:pPr>
      <w:r w:rsidRPr="00A732C3">
        <w:rPr>
          <w:rFonts w:ascii="Arial Narrow" w:hAnsi="Arial Narrow"/>
          <w:b/>
          <w:sz w:val="24"/>
          <w:szCs w:val="24"/>
        </w:rPr>
        <w:t xml:space="preserve">By </w:t>
      </w:r>
      <w:r>
        <w:rPr>
          <w:rFonts w:ascii="Arial Narrow" w:hAnsi="Arial Narrow"/>
          <w:b/>
          <w:sz w:val="24"/>
          <w:szCs w:val="24"/>
        </w:rPr>
        <w:t xml:space="preserve">Neem Foundation </w:t>
      </w:r>
    </w:p>
    <w:p w:rsidR="00047E18" w:rsidRPr="00A732C3" w:rsidRDefault="00047E18" w:rsidP="00047E18">
      <w:pPr>
        <w:spacing w:line="276" w:lineRule="auto"/>
        <w:jc w:val="both"/>
        <w:rPr>
          <w:rFonts w:ascii="Arial Narrow" w:eastAsia="Garamond" w:hAnsi="Arial Narrow"/>
          <w:sz w:val="24"/>
          <w:szCs w:val="24"/>
        </w:rPr>
      </w:pPr>
      <w:r w:rsidRPr="00A732C3">
        <w:rPr>
          <w:rFonts w:ascii="Arial Narrow" w:eastAsia="Garamond" w:hAnsi="Arial Narrow"/>
          <w:sz w:val="24"/>
          <w:szCs w:val="24"/>
        </w:rPr>
        <w:t>____________________________________________________</w:t>
      </w:r>
    </w:p>
    <w:p w:rsidR="00047E18" w:rsidRPr="00A732C3" w:rsidRDefault="00047E18" w:rsidP="00047E18">
      <w:pPr>
        <w:spacing w:after="240" w:line="276" w:lineRule="auto"/>
        <w:ind w:left="1440" w:firstLine="720"/>
        <w:jc w:val="both"/>
        <w:rPr>
          <w:rFonts w:ascii="Arial Narrow" w:eastAsia="Garamond" w:hAnsi="Arial Narrow"/>
          <w:b/>
          <w:szCs w:val="24"/>
        </w:rPr>
      </w:pPr>
      <w:r w:rsidRPr="00A732C3">
        <w:rPr>
          <w:rFonts w:ascii="Arial Narrow" w:eastAsia="Garamond" w:hAnsi="Arial Narrow"/>
          <w:b/>
          <w:szCs w:val="24"/>
        </w:rPr>
        <w:t>[Name, Signature, Date]</w:t>
      </w:r>
    </w:p>
    <w:p w:rsidR="00047E18" w:rsidRPr="00A732C3" w:rsidRDefault="00047E18" w:rsidP="00047E18">
      <w:pPr>
        <w:spacing w:line="276" w:lineRule="auto"/>
        <w:jc w:val="both"/>
        <w:rPr>
          <w:rFonts w:ascii="Arial Narrow" w:eastAsia="Garamond" w:hAnsi="Arial Narrow"/>
          <w:sz w:val="24"/>
          <w:szCs w:val="24"/>
        </w:rPr>
      </w:pPr>
      <w:r w:rsidRPr="00A732C3">
        <w:rPr>
          <w:rFonts w:ascii="Arial Narrow" w:eastAsia="Garamond" w:hAnsi="Arial Narrow"/>
          <w:sz w:val="24"/>
          <w:szCs w:val="24"/>
        </w:rPr>
        <w:t>_____________________________________________</w:t>
      </w:r>
    </w:p>
    <w:p w:rsidR="00047E18" w:rsidRPr="00A732C3" w:rsidRDefault="00047E18" w:rsidP="00047E18">
      <w:pPr>
        <w:spacing w:line="276" w:lineRule="auto"/>
        <w:jc w:val="both"/>
        <w:rPr>
          <w:rFonts w:ascii="Arial Narrow" w:eastAsia="Garamond" w:hAnsi="Arial Narrow"/>
          <w:b/>
          <w:szCs w:val="24"/>
        </w:rPr>
      </w:pPr>
      <w:r w:rsidRPr="00A732C3">
        <w:rPr>
          <w:rFonts w:ascii="Arial Narrow" w:eastAsia="Garamond" w:hAnsi="Arial Narrow"/>
          <w:b/>
          <w:szCs w:val="24"/>
        </w:rPr>
        <w:t xml:space="preserve"> </w:t>
      </w:r>
      <w:r w:rsidRPr="00A732C3">
        <w:rPr>
          <w:rFonts w:ascii="Arial Narrow" w:eastAsia="Garamond" w:hAnsi="Arial Narrow"/>
          <w:b/>
          <w:szCs w:val="24"/>
        </w:rPr>
        <w:tab/>
      </w:r>
      <w:r w:rsidRPr="00A732C3">
        <w:rPr>
          <w:rFonts w:ascii="Arial Narrow" w:eastAsia="Garamond" w:hAnsi="Arial Narrow"/>
          <w:b/>
          <w:szCs w:val="24"/>
        </w:rPr>
        <w:tab/>
        <w:t xml:space="preserve">              [Position]</w:t>
      </w:r>
    </w:p>
    <w:p w:rsidR="009754F8" w:rsidRPr="00A732C3" w:rsidRDefault="009754F8" w:rsidP="00047E18">
      <w:pPr>
        <w:spacing w:line="276" w:lineRule="auto"/>
        <w:jc w:val="center"/>
        <w:rPr>
          <w:rFonts w:ascii="Arial Narrow" w:hAnsi="Arial Narrow"/>
        </w:rPr>
      </w:pPr>
      <w:bookmarkStart w:id="0" w:name="_GoBack"/>
      <w:bookmarkEnd w:id="0"/>
    </w:p>
    <w:sectPr w:rsidR="009754F8" w:rsidRPr="00A732C3" w:rsidSect="002A6785">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56" w:rsidRDefault="00922156" w:rsidP="004B450C">
      <w:pPr>
        <w:spacing w:after="0" w:line="240" w:lineRule="auto"/>
      </w:pPr>
      <w:r>
        <w:separator/>
      </w:r>
    </w:p>
  </w:endnote>
  <w:endnote w:type="continuationSeparator" w:id="0">
    <w:p w:rsidR="00922156" w:rsidRDefault="00922156" w:rsidP="004B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56" w:rsidRDefault="00922156" w:rsidP="004B450C">
      <w:pPr>
        <w:spacing w:after="0" w:line="240" w:lineRule="auto"/>
      </w:pPr>
      <w:r>
        <w:separator/>
      </w:r>
    </w:p>
  </w:footnote>
  <w:footnote w:type="continuationSeparator" w:id="0">
    <w:p w:rsidR="00922156" w:rsidRDefault="00922156" w:rsidP="004B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50C" w:rsidRDefault="004B450C">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11430</wp:posOffset>
          </wp:positionV>
          <wp:extent cx="1372870" cy="6197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306" t="23482" r="9595" b="26451"/>
                  <a:stretch>
                    <a:fillRect/>
                  </a:stretch>
                </pic:blipFill>
                <pic:spPr bwMode="auto">
                  <a:xfrm>
                    <a:off x="0" y="0"/>
                    <a:ext cx="1372870"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50C" w:rsidRDefault="004B450C">
    <w:pPr>
      <w:pStyle w:val="Header"/>
    </w:pPr>
  </w:p>
  <w:p w:rsidR="004B450C" w:rsidRDefault="004B450C">
    <w:pPr>
      <w:pStyle w:val="Header"/>
    </w:pPr>
  </w:p>
  <w:p w:rsidR="004B450C" w:rsidRDefault="004B45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462B5"/>
    <w:multiLevelType w:val="hybridMultilevel"/>
    <w:tmpl w:val="6E2E651E"/>
    <w:lvl w:ilvl="0" w:tplc="0409000F">
      <w:start w:val="1"/>
      <w:numFmt w:val="decimal"/>
      <w:lvlText w:val="%1."/>
      <w:lvlJc w:val="left"/>
      <w:pPr>
        <w:ind w:left="2204" w:hanging="360"/>
      </w:pPr>
      <w:rPr>
        <w:rFonts w:hint="default"/>
      </w:rPr>
    </w:lvl>
    <w:lvl w:ilvl="1" w:tplc="04090019">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4E64126A"/>
    <w:multiLevelType w:val="hybridMultilevel"/>
    <w:tmpl w:val="9A0AF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C306E4"/>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F8"/>
    <w:rsid w:val="00047E18"/>
    <w:rsid w:val="000F728A"/>
    <w:rsid w:val="001108CA"/>
    <w:rsid w:val="00116A49"/>
    <w:rsid w:val="00120E2D"/>
    <w:rsid w:val="002864C1"/>
    <w:rsid w:val="002A6785"/>
    <w:rsid w:val="002E7F8B"/>
    <w:rsid w:val="00422857"/>
    <w:rsid w:val="004B450C"/>
    <w:rsid w:val="004C20DE"/>
    <w:rsid w:val="00502B0F"/>
    <w:rsid w:val="006454CB"/>
    <w:rsid w:val="00685DA3"/>
    <w:rsid w:val="00922156"/>
    <w:rsid w:val="009754F8"/>
    <w:rsid w:val="009E5DB1"/>
    <w:rsid w:val="00A732C3"/>
    <w:rsid w:val="00D76485"/>
    <w:rsid w:val="00DB3EEA"/>
    <w:rsid w:val="00DE6C6A"/>
    <w:rsid w:val="00E952C3"/>
    <w:rsid w:val="00FC4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5DBA43-796F-42B6-BB85-A29D4346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754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54F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754F8"/>
    <w:pPr>
      <w:ind w:left="720"/>
      <w:contextualSpacing/>
    </w:pPr>
  </w:style>
  <w:style w:type="table" w:styleId="TableGrid">
    <w:name w:val="Table Grid"/>
    <w:basedOn w:val="TableNormal"/>
    <w:uiPriority w:val="39"/>
    <w:rsid w:val="0097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54F8"/>
    <w:rPr>
      <w:color w:val="0563C1"/>
      <w:u w:val="single"/>
    </w:rPr>
  </w:style>
  <w:style w:type="character" w:styleId="Strong">
    <w:name w:val="Strong"/>
    <w:uiPriority w:val="22"/>
    <w:qFormat/>
    <w:rsid w:val="009754F8"/>
    <w:rPr>
      <w:b/>
      <w:bCs/>
    </w:rPr>
  </w:style>
  <w:style w:type="paragraph" w:styleId="Header">
    <w:name w:val="header"/>
    <w:basedOn w:val="Normal"/>
    <w:link w:val="HeaderChar"/>
    <w:uiPriority w:val="99"/>
    <w:unhideWhenUsed/>
    <w:rsid w:val="004B4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50C"/>
  </w:style>
  <w:style w:type="paragraph" w:styleId="Footer">
    <w:name w:val="footer"/>
    <w:basedOn w:val="Normal"/>
    <w:link w:val="FooterChar"/>
    <w:uiPriority w:val="99"/>
    <w:unhideWhenUsed/>
    <w:rsid w:val="004B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eemfoundation.org.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eemfoundation.org.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908F-4518-4B8E-83B7-E3B7B9FF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2019-07-03T13:18:00Z</dcterms:created>
  <dcterms:modified xsi:type="dcterms:W3CDTF">2019-07-03T13:18:00Z</dcterms:modified>
</cp:coreProperties>
</file>