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5ADC" w14:textId="77777777" w:rsidR="00FA5634" w:rsidRPr="003622D0" w:rsidRDefault="001927DC" w:rsidP="00BC499A">
      <w:pPr>
        <w:tabs>
          <w:tab w:val="left" w:pos="1707"/>
        </w:tabs>
        <w:ind w:right="5527"/>
        <w:rPr>
          <w:rFonts w:ascii="Arial" w:hAnsi="Arial" w:cs="Arial"/>
          <w:sz w:val="18"/>
          <w:szCs w:val="20"/>
        </w:rPr>
      </w:pPr>
      <w:r w:rsidRPr="003622D0">
        <w:rPr>
          <w:rFonts w:ascii="Arial" w:hAnsi="Arial" w:cs="Arial"/>
          <w:sz w:val="18"/>
          <w:szCs w:val="20"/>
        </w:rPr>
        <w:t>To:</w:t>
      </w:r>
    </w:p>
    <w:p w14:paraId="1A3D6711" w14:textId="77777777" w:rsidR="001927DC" w:rsidRPr="003622D0" w:rsidRDefault="001927DC" w:rsidP="00BC499A">
      <w:pPr>
        <w:tabs>
          <w:tab w:val="left" w:pos="1707"/>
        </w:tabs>
        <w:ind w:right="5527"/>
        <w:rPr>
          <w:rFonts w:ascii="Arial" w:hAnsi="Arial" w:cs="Arial"/>
          <w:sz w:val="18"/>
          <w:szCs w:val="20"/>
        </w:rPr>
      </w:pPr>
      <w:r w:rsidRPr="003622D0">
        <w:rPr>
          <w:rFonts w:ascii="Arial" w:hAnsi="Arial" w:cs="Arial"/>
          <w:sz w:val="18"/>
          <w:szCs w:val="20"/>
        </w:rPr>
        <w:t>Attention:</w:t>
      </w:r>
    </w:p>
    <w:p w14:paraId="40A7B30B" w14:textId="77777777" w:rsidR="001927DC" w:rsidRPr="003622D0" w:rsidRDefault="001927DC" w:rsidP="00BC499A">
      <w:pPr>
        <w:tabs>
          <w:tab w:val="left" w:pos="1707"/>
        </w:tabs>
        <w:ind w:right="5527"/>
        <w:rPr>
          <w:rFonts w:ascii="Arial" w:hAnsi="Arial" w:cs="Arial"/>
          <w:sz w:val="18"/>
          <w:szCs w:val="20"/>
        </w:rPr>
      </w:pPr>
      <w:r w:rsidRPr="003622D0">
        <w:rPr>
          <w:rFonts w:ascii="Arial" w:hAnsi="Arial" w:cs="Arial"/>
          <w:sz w:val="18"/>
          <w:szCs w:val="20"/>
        </w:rPr>
        <w:t>Address:</w:t>
      </w:r>
    </w:p>
    <w:p w14:paraId="7C8C8BDA" w14:textId="77777777" w:rsidR="001927DC" w:rsidRPr="003622D0" w:rsidRDefault="001927DC" w:rsidP="00132B98">
      <w:pPr>
        <w:tabs>
          <w:tab w:val="left" w:pos="1707"/>
        </w:tabs>
        <w:ind w:left="1416" w:right="5527"/>
        <w:rPr>
          <w:rFonts w:ascii="Arial" w:hAnsi="Arial" w:cs="Arial"/>
          <w:sz w:val="18"/>
          <w:szCs w:val="20"/>
        </w:rPr>
      </w:pPr>
    </w:p>
    <w:p w14:paraId="36DE28C0" w14:textId="3857D372" w:rsidR="00A5000C" w:rsidRPr="003622D0" w:rsidRDefault="00224A9F" w:rsidP="00752856">
      <w:pPr>
        <w:tabs>
          <w:tab w:val="left" w:pos="1707"/>
        </w:tabs>
        <w:jc w:val="center"/>
        <w:rPr>
          <w:rFonts w:ascii="Arial" w:hAnsi="Arial" w:cs="Arial"/>
          <w:b/>
          <w:sz w:val="18"/>
          <w:szCs w:val="20"/>
        </w:rPr>
      </w:pPr>
      <w:r w:rsidRPr="003622D0">
        <w:rPr>
          <w:rFonts w:ascii="Arial" w:hAnsi="Arial" w:cs="Arial"/>
          <w:b/>
          <w:sz w:val="18"/>
          <w:szCs w:val="20"/>
        </w:rPr>
        <w:t xml:space="preserve">Request for </w:t>
      </w:r>
      <w:r w:rsidR="009E4BE6" w:rsidRPr="003622D0">
        <w:rPr>
          <w:rFonts w:ascii="Arial" w:hAnsi="Arial" w:cs="Arial"/>
          <w:b/>
          <w:sz w:val="18"/>
          <w:szCs w:val="20"/>
        </w:rPr>
        <w:t>Proposal</w:t>
      </w:r>
      <w:r w:rsidRPr="003622D0">
        <w:rPr>
          <w:rFonts w:ascii="Arial" w:hAnsi="Arial" w:cs="Arial"/>
          <w:b/>
          <w:sz w:val="18"/>
          <w:szCs w:val="20"/>
        </w:rPr>
        <w:t xml:space="preserve"> for the following: RF</w:t>
      </w:r>
      <w:r w:rsidR="0010604D">
        <w:rPr>
          <w:rFonts w:ascii="Arial" w:hAnsi="Arial" w:cs="Arial"/>
          <w:b/>
          <w:sz w:val="18"/>
          <w:szCs w:val="20"/>
        </w:rPr>
        <w:t>Q</w:t>
      </w:r>
      <w:r w:rsidRPr="003622D0">
        <w:rPr>
          <w:rFonts w:ascii="Arial" w:hAnsi="Arial" w:cs="Arial"/>
          <w:b/>
          <w:sz w:val="18"/>
          <w:szCs w:val="20"/>
        </w:rPr>
        <w:t xml:space="preserve"> Number</w:t>
      </w:r>
      <w:r w:rsidR="004C6497" w:rsidRPr="003622D0">
        <w:rPr>
          <w:rFonts w:ascii="Arial" w:hAnsi="Arial" w:cs="Arial"/>
          <w:b/>
          <w:sz w:val="18"/>
          <w:szCs w:val="20"/>
        </w:rPr>
        <w:t>:</w:t>
      </w:r>
      <w:r w:rsidRPr="003622D0">
        <w:rPr>
          <w:rFonts w:ascii="Arial" w:hAnsi="Arial" w:cs="Arial"/>
          <w:b/>
          <w:sz w:val="18"/>
          <w:szCs w:val="20"/>
        </w:rPr>
        <w:t xml:space="preserve"> </w:t>
      </w:r>
      <w:bookmarkStart w:id="0" w:name="_Hlk188697317"/>
      <w:r w:rsidR="0010604D" w:rsidRPr="0010604D">
        <w:rPr>
          <w:rFonts w:ascii="Arial" w:hAnsi="Arial" w:cs="Arial"/>
          <w:b/>
          <w:sz w:val="18"/>
          <w:szCs w:val="20"/>
        </w:rPr>
        <w:t>RFQ-NRCS-PGIE-25-006</w:t>
      </w:r>
      <w:bookmarkEnd w:id="0"/>
    </w:p>
    <w:p w14:paraId="03CE1FA7" w14:textId="77777777" w:rsidR="00224A9F" w:rsidRPr="003622D0" w:rsidRDefault="00224A9F" w:rsidP="001927DC">
      <w:pPr>
        <w:tabs>
          <w:tab w:val="left" w:pos="1707"/>
        </w:tabs>
        <w:rPr>
          <w:rFonts w:ascii="Arial" w:hAnsi="Arial" w:cs="Arial"/>
          <w:b/>
          <w:sz w:val="18"/>
          <w:szCs w:val="20"/>
        </w:rPr>
      </w:pPr>
    </w:p>
    <w:p w14:paraId="15A0EB3D" w14:textId="77777777" w:rsidR="00FE26AE" w:rsidRPr="003622D0" w:rsidRDefault="00FE26AE" w:rsidP="00FE26AE">
      <w:pPr>
        <w:spacing w:line="0" w:lineRule="atLeast"/>
        <w:ind w:left="940"/>
        <w:rPr>
          <w:rFonts w:ascii="Arial" w:eastAsia="Verdana" w:hAnsi="Arial" w:cs="Arial"/>
          <w:b/>
          <w:sz w:val="18"/>
          <w:szCs w:val="20"/>
        </w:rPr>
      </w:pPr>
      <w:r w:rsidRPr="003622D0">
        <w:rPr>
          <w:rFonts w:ascii="Arial" w:eastAsia="Verdana" w:hAnsi="Arial" w:cs="Arial"/>
          <w:b/>
          <w:sz w:val="18"/>
          <w:szCs w:val="20"/>
        </w:rPr>
        <w:t>ALL OFFERS IN SEALED ENVELOPE MUST BE SUBMITTED TO THE</w:t>
      </w:r>
      <w:r w:rsidR="00BC499A" w:rsidRPr="003622D0">
        <w:rPr>
          <w:rFonts w:ascii="Arial" w:eastAsia="Verdana" w:hAnsi="Arial" w:cs="Arial"/>
          <w:b/>
          <w:sz w:val="18"/>
          <w:szCs w:val="20"/>
        </w:rPr>
        <w:t xml:space="preserve"> LOGISTICS OFFICE</w:t>
      </w:r>
    </w:p>
    <w:p w14:paraId="596D4505" w14:textId="77777777" w:rsidR="00FE26AE" w:rsidRPr="003622D0" w:rsidRDefault="00FE26AE" w:rsidP="00FE26AE">
      <w:pPr>
        <w:spacing w:line="0" w:lineRule="atLeast"/>
        <w:ind w:left="1440" w:firstLine="720"/>
        <w:rPr>
          <w:rFonts w:ascii="Arial" w:eastAsia="Verdana" w:hAnsi="Arial" w:cs="Arial"/>
          <w:b/>
          <w:sz w:val="18"/>
          <w:szCs w:val="20"/>
        </w:rPr>
      </w:pPr>
      <w:r w:rsidRPr="003622D0">
        <w:rPr>
          <w:rFonts w:ascii="Arial" w:eastAsia="Verdana" w:hAnsi="Arial" w:cs="Arial"/>
          <w:b/>
          <w:sz w:val="18"/>
          <w:szCs w:val="20"/>
        </w:rPr>
        <w:t>OFFERS NOT SUBMITTED AS SUCH MAY NOT BE CONSIDERED</w:t>
      </w:r>
    </w:p>
    <w:p w14:paraId="4FFDC40E" w14:textId="77777777" w:rsidR="00FE26AE" w:rsidRPr="003622D0" w:rsidRDefault="00FE26AE" w:rsidP="00FE26AE">
      <w:pPr>
        <w:spacing w:line="0" w:lineRule="atLeast"/>
        <w:ind w:left="1440" w:firstLine="720"/>
        <w:rPr>
          <w:rFonts w:ascii="Arial" w:eastAsia="Verdana" w:hAnsi="Arial" w:cs="Arial"/>
          <w:b/>
          <w:sz w:val="18"/>
          <w:szCs w:val="20"/>
        </w:rPr>
      </w:pPr>
    </w:p>
    <w:p w14:paraId="555734DC" w14:textId="77777777" w:rsidR="00547A0B" w:rsidRPr="003622D0" w:rsidRDefault="00547A0B" w:rsidP="00547A0B">
      <w:pPr>
        <w:pBdr>
          <w:top w:val="single" w:sz="4" w:space="1" w:color="auto"/>
          <w:bottom w:val="single" w:sz="4" w:space="1" w:color="auto"/>
        </w:pBdr>
        <w:tabs>
          <w:tab w:val="left" w:pos="1707"/>
        </w:tabs>
        <w:jc w:val="center"/>
        <w:rPr>
          <w:rFonts w:ascii="Arial" w:hAnsi="Arial" w:cs="Arial"/>
          <w:b/>
          <w:sz w:val="18"/>
          <w:szCs w:val="20"/>
        </w:rPr>
      </w:pPr>
      <w:r w:rsidRPr="003622D0">
        <w:rPr>
          <w:rFonts w:ascii="Arial" w:hAnsi="Arial" w:cs="Arial"/>
          <w:b/>
          <w:sz w:val="18"/>
          <w:szCs w:val="20"/>
        </w:rPr>
        <w:t>If you do not receive all pages, please contact us immediately. Thank you</w:t>
      </w:r>
    </w:p>
    <w:p w14:paraId="0D93CBB8" w14:textId="77777777" w:rsidR="00547A0B" w:rsidRPr="003622D0" w:rsidRDefault="00547A0B" w:rsidP="00547A0B">
      <w:pPr>
        <w:pBdr>
          <w:top w:val="single" w:sz="4" w:space="1" w:color="auto"/>
        </w:pBdr>
        <w:tabs>
          <w:tab w:val="left" w:pos="1707"/>
        </w:tabs>
        <w:jc w:val="center"/>
        <w:rPr>
          <w:rFonts w:ascii="Arial" w:hAnsi="Arial" w:cs="Arial"/>
          <w:b/>
          <w:sz w:val="18"/>
          <w:szCs w:val="20"/>
        </w:rPr>
      </w:pPr>
    </w:p>
    <w:p w14:paraId="79FB059E" w14:textId="73CE1C3D" w:rsidR="00547A0B" w:rsidRPr="003622D0" w:rsidRDefault="00547A0B" w:rsidP="001D64EF">
      <w:pPr>
        <w:pBdr>
          <w:top w:val="single" w:sz="4" w:space="1" w:color="auto"/>
        </w:pBdr>
        <w:tabs>
          <w:tab w:val="left" w:pos="1707"/>
        </w:tabs>
        <w:jc w:val="both"/>
        <w:rPr>
          <w:rFonts w:ascii="Arial" w:hAnsi="Arial" w:cs="Arial"/>
          <w:sz w:val="18"/>
          <w:szCs w:val="20"/>
        </w:rPr>
      </w:pPr>
      <w:r w:rsidRPr="003622D0">
        <w:rPr>
          <w:rFonts w:ascii="Arial" w:hAnsi="Arial" w:cs="Arial"/>
          <w:b/>
          <w:sz w:val="18"/>
          <w:szCs w:val="20"/>
        </w:rPr>
        <w:t>Background:</w:t>
      </w:r>
      <w:r w:rsidR="00422A2B" w:rsidRPr="003622D0">
        <w:rPr>
          <w:rFonts w:ascii="Arial" w:eastAsia="Verdana" w:hAnsi="Arial" w:cs="Arial"/>
          <w:sz w:val="18"/>
          <w:szCs w:val="20"/>
        </w:rPr>
        <w:t xml:space="preserve"> Nigeria</w:t>
      </w:r>
      <w:r w:rsidR="00BC499A" w:rsidRPr="003622D0">
        <w:rPr>
          <w:rFonts w:ascii="Arial" w:eastAsia="Verdana" w:hAnsi="Arial" w:cs="Arial"/>
          <w:sz w:val="18"/>
          <w:szCs w:val="20"/>
        </w:rPr>
        <w:t>n Red Cross Society</w:t>
      </w:r>
      <w:r w:rsidR="00422A2B" w:rsidRPr="003622D0">
        <w:rPr>
          <w:rFonts w:ascii="Arial" w:eastAsia="Verdana" w:hAnsi="Arial" w:cs="Arial"/>
          <w:sz w:val="18"/>
          <w:szCs w:val="20"/>
        </w:rPr>
        <w:t xml:space="preserve"> (Plot 589, TOS Benson Crescent, Opp</w:t>
      </w:r>
      <w:r w:rsidR="00903F48">
        <w:rPr>
          <w:rFonts w:ascii="Arial" w:eastAsia="Verdana" w:hAnsi="Arial" w:cs="Arial"/>
          <w:sz w:val="18"/>
          <w:szCs w:val="20"/>
        </w:rPr>
        <w:t xml:space="preserve"> </w:t>
      </w:r>
      <w:r w:rsidR="00422A2B" w:rsidRPr="003622D0">
        <w:rPr>
          <w:rFonts w:ascii="Arial" w:eastAsia="Verdana" w:hAnsi="Arial" w:cs="Arial"/>
          <w:sz w:val="18"/>
          <w:szCs w:val="20"/>
        </w:rPr>
        <w:t>Ngozi</w:t>
      </w:r>
      <w:r w:rsidR="00903F48">
        <w:rPr>
          <w:rFonts w:ascii="Arial" w:eastAsia="Verdana" w:hAnsi="Arial" w:cs="Arial"/>
          <w:sz w:val="18"/>
          <w:szCs w:val="20"/>
        </w:rPr>
        <w:t xml:space="preserve"> </w:t>
      </w:r>
      <w:r w:rsidR="00422A2B" w:rsidRPr="003622D0">
        <w:rPr>
          <w:rFonts w:ascii="Arial" w:eastAsia="Verdana" w:hAnsi="Arial" w:cs="Arial"/>
          <w:sz w:val="18"/>
          <w:szCs w:val="20"/>
        </w:rPr>
        <w:t>Okonjo</w:t>
      </w:r>
      <w:r w:rsidR="00903F48">
        <w:rPr>
          <w:rFonts w:ascii="Arial" w:eastAsia="Verdana" w:hAnsi="Arial" w:cs="Arial"/>
          <w:sz w:val="18"/>
          <w:szCs w:val="20"/>
        </w:rPr>
        <w:t xml:space="preserve"> </w:t>
      </w:r>
      <w:r w:rsidR="00422A2B" w:rsidRPr="003622D0">
        <w:rPr>
          <w:rFonts w:ascii="Arial" w:eastAsia="Verdana" w:hAnsi="Arial" w:cs="Arial"/>
          <w:sz w:val="18"/>
          <w:szCs w:val="20"/>
        </w:rPr>
        <w:t>Iweala Way, Utako District - Abuja)</w:t>
      </w:r>
      <w:r w:rsidR="001D64EF" w:rsidRPr="003622D0">
        <w:rPr>
          <w:rFonts w:ascii="Arial" w:hAnsi="Arial" w:cs="Arial"/>
          <w:sz w:val="18"/>
          <w:szCs w:val="20"/>
        </w:rPr>
        <w:t xml:space="preserve"> is</w:t>
      </w:r>
      <w:r w:rsidRPr="003622D0">
        <w:rPr>
          <w:rFonts w:ascii="Arial" w:hAnsi="Arial" w:cs="Arial"/>
          <w:sz w:val="18"/>
          <w:szCs w:val="20"/>
        </w:rPr>
        <w:t xml:space="preserve"> looking for reputable organizations that specialize in </w:t>
      </w:r>
      <w:r w:rsidR="00F43B57" w:rsidRPr="003622D0">
        <w:rPr>
          <w:rFonts w:ascii="Arial" w:hAnsi="Arial" w:cs="Arial"/>
          <w:sz w:val="18"/>
          <w:szCs w:val="20"/>
        </w:rPr>
        <w:t xml:space="preserve">supply </w:t>
      </w:r>
      <w:r w:rsidR="006855EA">
        <w:rPr>
          <w:rFonts w:ascii="Arial" w:hAnsi="Arial" w:cs="Arial"/>
          <w:sz w:val="18"/>
          <w:szCs w:val="20"/>
        </w:rPr>
        <w:t xml:space="preserve">of </w:t>
      </w:r>
      <w:r w:rsidR="0008198B">
        <w:rPr>
          <w:rFonts w:ascii="Arial" w:hAnsi="Arial" w:cs="Arial"/>
          <w:sz w:val="18"/>
          <w:szCs w:val="20"/>
        </w:rPr>
        <w:t>Dignity kit</w:t>
      </w:r>
      <w:r w:rsidR="006855EA">
        <w:rPr>
          <w:rFonts w:ascii="Arial" w:hAnsi="Arial" w:cs="Arial"/>
          <w:sz w:val="18"/>
          <w:szCs w:val="20"/>
        </w:rPr>
        <w:t xml:space="preserve"> </w:t>
      </w:r>
    </w:p>
    <w:p w14:paraId="2E136BF2" w14:textId="77777777" w:rsidR="00991291" w:rsidRPr="003622D0" w:rsidRDefault="00991291" w:rsidP="001D64EF">
      <w:pPr>
        <w:pBdr>
          <w:top w:val="single" w:sz="4" w:space="1" w:color="auto"/>
        </w:pBdr>
        <w:tabs>
          <w:tab w:val="left" w:pos="1707"/>
        </w:tabs>
        <w:jc w:val="both"/>
        <w:rPr>
          <w:rFonts w:ascii="Arial" w:hAnsi="Arial" w:cs="Arial"/>
          <w:sz w:val="18"/>
          <w:szCs w:val="20"/>
        </w:rPr>
      </w:pPr>
    </w:p>
    <w:p w14:paraId="2FB7D5E7" w14:textId="77777777" w:rsidR="00337ED7" w:rsidRPr="003622D0" w:rsidRDefault="008E244B" w:rsidP="00547A0B">
      <w:pPr>
        <w:pBdr>
          <w:top w:val="single" w:sz="4" w:space="1" w:color="auto"/>
        </w:pBdr>
        <w:tabs>
          <w:tab w:val="left" w:pos="1707"/>
        </w:tabs>
        <w:rPr>
          <w:rFonts w:ascii="Arial" w:hAnsi="Arial" w:cs="Arial"/>
          <w:sz w:val="18"/>
          <w:szCs w:val="20"/>
        </w:rPr>
      </w:pPr>
      <w:r w:rsidRPr="003622D0">
        <w:rPr>
          <w:rFonts w:ascii="Arial" w:hAnsi="Arial" w:cs="Arial"/>
          <w:b/>
          <w:sz w:val="18"/>
          <w:szCs w:val="20"/>
        </w:rPr>
        <w:t xml:space="preserve">Specifications: </w:t>
      </w:r>
      <w:r w:rsidR="00BC499A" w:rsidRPr="003622D0">
        <w:rPr>
          <w:rFonts w:ascii="Arial" w:hAnsi="Arial" w:cs="Arial"/>
          <w:sz w:val="18"/>
          <w:szCs w:val="20"/>
        </w:rPr>
        <w:t>refer to the pricing Template</w:t>
      </w:r>
      <w:r w:rsidR="009F41E4">
        <w:rPr>
          <w:rFonts w:ascii="Arial" w:hAnsi="Arial" w:cs="Arial"/>
          <w:sz w:val="18"/>
          <w:szCs w:val="20"/>
        </w:rPr>
        <w:t xml:space="preserve"> </w:t>
      </w:r>
      <w:r w:rsidRPr="003622D0">
        <w:rPr>
          <w:rFonts w:ascii="Arial" w:hAnsi="Arial" w:cs="Arial"/>
          <w:sz w:val="18"/>
          <w:szCs w:val="20"/>
        </w:rPr>
        <w:t>closed.</w:t>
      </w:r>
      <w:r w:rsidR="00BC499A" w:rsidRPr="003622D0">
        <w:rPr>
          <w:rFonts w:ascii="Arial" w:hAnsi="Arial" w:cs="Arial"/>
          <w:sz w:val="18"/>
          <w:szCs w:val="20"/>
        </w:rPr>
        <w:t xml:space="preserve"> (Annex 4</w:t>
      </w:r>
      <w:r w:rsidR="00B6406F" w:rsidRPr="003622D0">
        <w:rPr>
          <w:rFonts w:ascii="Arial" w:hAnsi="Arial" w:cs="Arial"/>
          <w:sz w:val="18"/>
          <w:szCs w:val="20"/>
        </w:rPr>
        <w:t>).</w:t>
      </w:r>
    </w:p>
    <w:p w14:paraId="3A95C5F3" w14:textId="77777777" w:rsidR="00CD33C6" w:rsidRPr="003622D0" w:rsidRDefault="00CD33C6" w:rsidP="00547A0B">
      <w:pPr>
        <w:pBdr>
          <w:top w:val="single" w:sz="4" w:space="1" w:color="auto"/>
        </w:pBdr>
        <w:tabs>
          <w:tab w:val="left" w:pos="1707"/>
        </w:tabs>
        <w:rPr>
          <w:rFonts w:ascii="Arial" w:hAnsi="Arial" w:cs="Arial"/>
          <w:b/>
          <w:sz w:val="18"/>
          <w:szCs w:val="20"/>
        </w:rPr>
      </w:pPr>
    </w:p>
    <w:p w14:paraId="1ED7DC9D" w14:textId="77777777" w:rsidR="008E244B" w:rsidRPr="003622D0" w:rsidRDefault="008E244B" w:rsidP="00547A0B">
      <w:pPr>
        <w:pBdr>
          <w:top w:val="single" w:sz="4" w:space="1" w:color="auto"/>
        </w:pBdr>
        <w:tabs>
          <w:tab w:val="left" w:pos="1707"/>
        </w:tabs>
        <w:rPr>
          <w:rFonts w:ascii="Arial" w:hAnsi="Arial" w:cs="Arial"/>
          <w:sz w:val="18"/>
          <w:szCs w:val="20"/>
        </w:rPr>
      </w:pPr>
      <w:r w:rsidRPr="003622D0">
        <w:rPr>
          <w:rFonts w:ascii="Arial" w:hAnsi="Arial" w:cs="Arial"/>
          <w:b/>
          <w:sz w:val="18"/>
          <w:szCs w:val="20"/>
        </w:rPr>
        <w:t xml:space="preserve">Payment Terms: </w:t>
      </w:r>
      <w:r w:rsidR="00BC499A" w:rsidRPr="003622D0">
        <w:rPr>
          <w:rFonts w:ascii="Arial" w:hAnsi="Arial" w:cs="Arial"/>
          <w:sz w:val="18"/>
          <w:szCs w:val="20"/>
        </w:rPr>
        <w:t>NRCS standard payment terms are</w:t>
      </w:r>
      <w:r w:rsidRPr="003622D0">
        <w:rPr>
          <w:rFonts w:ascii="Arial" w:hAnsi="Arial" w:cs="Arial"/>
          <w:sz w:val="18"/>
          <w:szCs w:val="20"/>
        </w:rPr>
        <w:t xml:space="preserve"> 30 days after delivery of goods/services &amp; billing documents in good order.</w:t>
      </w:r>
    </w:p>
    <w:p w14:paraId="5A3724A3" w14:textId="77777777" w:rsidR="00CD33C6" w:rsidRPr="003622D0" w:rsidRDefault="00CD33C6" w:rsidP="00547A0B">
      <w:pPr>
        <w:pBdr>
          <w:top w:val="single" w:sz="4" w:space="1" w:color="auto"/>
        </w:pBdr>
        <w:tabs>
          <w:tab w:val="left" w:pos="1707"/>
        </w:tabs>
        <w:rPr>
          <w:rFonts w:ascii="Arial" w:hAnsi="Arial" w:cs="Arial"/>
          <w:b/>
          <w:sz w:val="18"/>
          <w:szCs w:val="20"/>
        </w:rPr>
      </w:pPr>
    </w:p>
    <w:p w14:paraId="10856480" w14:textId="77777777" w:rsidR="00CD33C6" w:rsidRPr="003622D0" w:rsidRDefault="00CD33C6" w:rsidP="00547A0B">
      <w:pPr>
        <w:pBdr>
          <w:top w:val="single" w:sz="4" w:space="1" w:color="auto"/>
        </w:pBdr>
        <w:tabs>
          <w:tab w:val="left" w:pos="1707"/>
        </w:tabs>
        <w:rPr>
          <w:rFonts w:ascii="Arial" w:hAnsi="Arial" w:cs="Arial"/>
          <w:sz w:val="18"/>
          <w:szCs w:val="20"/>
        </w:rPr>
      </w:pPr>
      <w:r w:rsidRPr="003622D0">
        <w:rPr>
          <w:rFonts w:ascii="Arial" w:hAnsi="Arial" w:cs="Arial"/>
          <w:sz w:val="18"/>
          <w:szCs w:val="20"/>
        </w:rPr>
        <w:t xml:space="preserve">We hereby solicit your </w:t>
      </w:r>
      <w:r w:rsidR="00216D7E" w:rsidRPr="003622D0">
        <w:rPr>
          <w:rFonts w:ascii="Arial" w:hAnsi="Arial" w:cs="Arial"/>
          <w:sz w:val="18"/>
          <w:szCs w:val="20"/>
        </w:rPr>
        <w:t>proposal</w:t>
      </w:r>
      <w:r w:rsidRPr="003622D0">
        <w:rPr>
          <w:rFonts w:ascii="Arial" w:hAnsi="Arial" w:cs="Arial"/>
          <w:sz w:val="18"/>
          <w:szCs w:val="20"/>
        </w:rPr>
        <w:t xml:space="preserve"> for the provision of the following services</w:t>
      </w:r>
      <w:r w:rsidR="003D35E4" w:rsidRPr="003622D0">
        <w:rPr>
          <w:rFonts w:ascii="Arial" w:hAnsi="Arial" w:cs="Arial"/>
          <w:sz w:val="18"/>
          <w:szCs w:val="20"/>
        </w:rPr>
        <w:t xml:space="preserve"> as per our requirements</w:t>
      </w:r>
      <w:r w:rsidRPr="003622D0">
        <w:rPr>
          <w:rFonts w:ascii="Arial" w:hAnsi="Arial" w:cs="Arial"/>
          <w:sz w:val="18"/>
          <w:szCs w:val="20"/>
        </w:rPr>
        <w:t>;</w:t>
      </w:r>
    </w:p>
    <w:p w14:paraId="686D2976" w14:textId="77777777" w:rsidR="00CD33C6" w:rsidRPr="003622D0" w:rsidRDefault="00CD33C6" w:rsidP="00216D7E">
      <w:pPr>
        <w:tabs>
          <w:tab w:val="left" w:pos="1707"/>
        </w:tabs>
        <w:rPr>
          <w:rFonts w:ascii="Arial" w:hAnsi="Arial" w:cs="Arial"/>
          <w:b/>
          <w:sz w:val="18"/>
          <w:szCs w:val="20"/>
        </w:rPr>
      </w:pPr>
    </w:p>
    <w:p w14:paraId="3EDC7F17" w14:textId="731FD52A" w:rsidR="00216D7E" w:rsidRPr="00D004DB" w:rsidRDefault="00AF5820" w:rsidP="00D004DB">
      <w:pPr>
        <w:tabs>
          <w:tab w:val="left" w:pos="1707"/>
        </w:tabs>
        <w:rPr>
          <w:rFonts w:ascii="Arial" w:hAnsi="Arial" w:cs="Arial"/>
          <w:sz w:val="18"/>
        </w:rPr>
      </w:pPr>
      <w:r w:rsidRPr="00D004DB">
        <w:rPr>
          <w:rFonts w:ascii="Arial" w:hAnsi="Arial" w:cs="Arial"/>
          <w:sz w:val="18"/>
        </w:rPr>
        <w:t>Provision of</w:t>
      </w:r>
      <w:r w:rsidR="006855EA">
        <w:rPr>
          <w:rFonts w:ascii="Arial" w:hAnsi="Arial" w:cs="Arial"/>
          <w:sz w:val="18"/>
        </w:rPr>
        <w:t xml:space="preserve"> </w:t>
      </w:r>
      <w:r w:rsidR="0008198B">
        <w:rPr>
          <w:rFonts w:ascii="Arial" w:hAnsi="Arial" w:cs="Arial"/>
          <w:sz w:val="18"/>
        </w:rPr>
        <w:t>Dignity kit</w:t>
      </w:r>
      <w:r w:rsidR="00887A3C" w:rsidRPr="00D004DB">
        <w:rPr>
          <w:rFonts w:ascii="Arial" w:hAnsi="Arial" w:cs="Arial"/>
          <w:sz w:val="18"/>
        </w:rPr>
        <w:t>, please prepare and submit a technical proposal according to the guidelines pr</w:t>
      </w:r>
      <w:r w:rsidR="00BC499A" w:rsidRPr="00D004DB">
        <w:rPr>
          <w:rFonts w:ascii="Arial" w:hAnsi="Arial" w:cs="Arial"/>
          <w:sz w:val="18"/>
        </w:rPr>
        <w:t>ovided in the Pricing Template. Annex 4</w:t>
      </w:r>
      <w:r w:rsidR="00887A3C" w:rsidRPr="00D004DB">
        <w:rPr>
          <w:rFonts w:ascii="Arial" w:hAnsi="Arial" w:cs="Arial"/>
          <w:sz w:val="18"/>
        </w:rPr>
        <w:t>.</w:t>
      </w:r>
    </w:p>
    <w:p w14:paraId="2C046C6C" w14:textId="77777777" w:rsidR="007D548A" w:rsidRPr="003622D0" w:rsidRDefault="007D548A" w:rsidP="007D548A">
      <w:pPr>
        <w:pStyle w:val="ListParagraph"/>
        <w:tabs>
          <w:tab w:val="left" w:pos="1707"/>
        </w:tabs>
        <w:ind w:left="567"/>
        <w:rPr>
          <w:rFonts w:ascii="Arial" w:hAnsi="Arial" w:cs="Arial"/>
          <w:sz w:val="18"/>
        </w:rPr>
      </w:pPr>
    </w:p>
    <w:p w14:paraId="40C0479F" w14:textId="3BDC29FB" w:rsidR="00887A3C" w:rsidRPr="00D004DB" w:rsidRDefault="009E4BE6" w:rsidP="00D004DB">
      <w:pPr>
        <w:tabs>
          <w:tab w:val="left" w:pos="1707"/>
        </w:tabs>
        <w:rPr>
          <w:rFonts w:ascii="Arial" w:hAnsi="Arial" w:cs="Arial"/>
          <w:sz w:val="18"/>
        </w:rPr>
      </w:pPr>
      <w:r w:rsidRPr="00D004DB">
        <w:rPr>
          <w:rFonts w:ascii="Arial" w:hAnsi="Arial" w:cs="Arial"/>
          <w:sz w:val="18"/>
        </w:rPr>
        <w:t xml:space="preserve">The Request for </w:t>
      </w:r>
      <w:r w:rsidR="007145B7">
        <w:rPr>
          <w:rFonts w:ascii="Arial" w:hAnsi="Arial" w:cs="Arial"/>
          <w:sz w:val="18"/>
        </w:rPr>
        <w:t>Quotations</w:t>
      </w:r>
      <w:r w:rsidR="00131FA7" w:rsidRPr="00D004DB">
        <w:rPr>
          <w:rFonts w:ascii="Arial" w:hAnsi="Arial" w:cs="Arial"/>
          <w:sz w:val="18"/>
        </w:rPr>
        <w:t xml:space="preserve"> (RF</w:t>
      </w:r>
      <w:r w:rsidR="005B02C4">
        <w:rPr>
          <w:rFonts w:ascii="Arial" w:hAnsi="Arial" w:cs="Arial"/>
          <w:sz w:val="18"/>
        </w:rPr>
        <w:t>Q</w:t>
      </w:r>
      <w:r w:rsidR="00131FA7" w:rsidRPr="00D004DB">
        <w:rPr>
          <w:rFonts w:ascii="Arial" w:hAnsi="Arial" w:cs="Arial"/>
          <w:sz w:val="18"/>
        </w:rPr>
        <w:t>) consists of the following Annexes;</w:t>
      </w:r>
    </w:p>
    <w:p w14:paraId="2B88772E" w14:textId="77777777" w:rsidR="004123F4" w:rsidRPr="003622D0" w:rsidRDefault="00BC499A" w:rsidP="004123F4">
      <w:pPr>
        <w:pStyle w:val="ListParagraph"/>
        <w:numPr>
          <w:ilvl w:val="1"/>
          <w:numId w:val="2"/>
        </w:numPr>
        <w:tabs>
          <w:tab w:val="left" w:pos="1707"/>
        </w:tabs>
        <w:rPr>
          <w:rFonts w:ascii="Arial" w:hAnsi="Arial" w:cs="Arial"/>
          <w:sz w:val="18"/>
        </w:rPr>
      </w:pPr>
      <w:r w:rsidRPr="003622D0">
        <w:rPr>
          <w:rFonts w:ascii="Arial" w:hAnsi="Arial" w:cs="Arial"/>
          <w:sz w:val="18"/>
        </w:rPr>
        <w:t>Annex 1: NRCS</w:t>
      </w:r>
      <w:r w:rsidR="004123F4" w:rsidRPr="003622D0">
        <w:rPr>
          <w:rFonts w:ascii="Arial" w:hAnsi="Arial" w:cs="Arial"/>
          <w:sz w:val="18"/>
        </w:rPr>
        <w:t xml:space="preserve"> terms and Conditions for service contracts</w:t>
      </w:r>
    </w:p>
    <w:p w14:paraId="2D50E013" w14:textId="77777777" w:rsidR="004123F4" w:rsidRPr="003622D0" w:rsidRDefault="0025283B" w:rsidP="004123F4">
      <w:pPr>
        <w:pStyle w:val="ListParagraph"/>
        <w:numPr>
          <w:ilvl w:val="1"/>
          <w:numId w:val="2"/>
        </w:numPr>
        <w:tabs>
          <w:tab w:val="left" w:pos="1707"/>
        </w:tabs>
        <w:rPr>
          <w:rFonts w:ascii="Arial" w:hAnsi="Arial" w:cs="Arial"/>
          <w:sz w:val="18"/>
        </w:rPr>
      </w:pPr>
      <w:r w:rsidRPr="003622D0">
        <w:rPr>
          <w:rFonts w:ascii="Arial" w:hAnsi="Arial" w:cs="Arial"/>
          <w:sz w:val="18"/>
        </w:rPr>
        <w:t>Annex 2: Supplier registration Form</w:t>
      </w:r>
    </w:p>
    <w:p w14:paraId="12B113DE" w14:textId="77777777" w:rsidR="004123F4" w:rsidRPr="003622D0" w:rsidRDefault="004123F4" w:rsidP="004123F4">
      <w:pPr>
        <w:pStyle w:val="ListParagraph"/>
        <w:numPr>
          <w:ilvl w:val="1"/>
          <w:numId w:val="2"/>
        </w:numPr>
        <w:tabs>
          <w:tab w:val="left" w:pos="1707"/>
        </w:tabs>
        <w:rPr>
          <w:rFonts w:ascii="Arial" w:hAnsi="Arial" w:cs="Arial"/>
          <w:sz w:val="18"/>
        </w:rPr>
      </w:pPr>
      <w:r w:rsidRPr="003622D0">
        <w:rPr>
          <w:rFonts w:ascii="Arial" w:hAnsi="Arial" w:cs="Arial"/>
          <w:sz w:val="18"/>
        </w:rPr>
        <w:t>Ann</w:t>
      </w:r>
      <w:r w:rsidR="0025283B" w:rsidRPr="003622D0">
        <w:rPr>
          <w:rFonts w:ascii="Arial" w:hAnsi="Arial" w:cs="Arial"/>
          <w:sz w:val="18"/>
        </w:rPr>
        <w:t>ex 3: Request for proposal</w:t>
      </w:r>
    </w:p>
    <w:p w14:paraId="2E53F2C2" w14:textId="77777777" w:rsidR="000369F0" w:rsidRPr="003622D0" w:rsidRDefault="000369F0" w:rsidP="004123F4">
      <w:pPr>
        <w:pStyle w:val="ListParagraph"/>
        <w:numPr>
          <w:ilvl w:val="1"/>
          <w:numId w:val="2"/>
        </w:numPr>
        <w:tabs>
          <w:tab w:val="left" w:pos="1707"/>
        </w:tabs>
        <w:rPr>
          <w:rFonts w:ascii="Arial" w:hAnsi="Arial" w:cs="Arial"/>
          <w:sz w:val="18"/>
        </w:rPr>
      </w:pPr>
      <w:r w:rsidRPr="003622D0">
        <w:rPr>
          <w:rFonts w:ascii="Arial" w:hAnsi="Arial" w:cs="Arial"/>
          <w:sz w:val="18"/>
        </w:rPr>
        <w:t>Annex 4: Pricing Annex</w:t>
      </w:r>
    </w:p>
    <w:p w14:paraId="6594BE69" w14:textId="77777777" w:rsidR="0025283B" w:rsidRDefault="0025283B" w:rsidP="004123F4">
      <w:pPr>
        <w:pStyle w:val="ListParagraph"/>
        <w:numPr>
          <w:ilvl w:val="1"/>
          <w:numId w:val="2"/>
        </w:numPr>
        <w:tabs>
          <w:tab w:val="left" w:pos="1707"/>
        </w:tabs>
        <w:rPr>
          <w:rFonts w:ascii="Arial" w:hAnsi="Arial" w:cs="Arial"/>
          <w:sz w:val="18"/>
        </w:rPr>
      </w:pPr>
      <w:r w:rsidRPr="003622D0">
        <w:rPr>
          <w:rFonts w:ascii="Arial" w:hAnsi="Arial" w:cs="Arial"/>
          <w:sz w:val="18"/>
        </w:rPr>
        <w:t>Annex 5: declaration of interest</w:t>
      </w:r>
    </w:p>
    <w:p w14:paraId="1659BC5B" w14:textId="77777777" w:rsidR="009A28F2" w:rsidRPr="003622D0" w:rsidRDefault="009A28F2" w:rsidP="004123F4">
      <w:pPr>
        <w:pStyle w:val="ListParagraph"/>
        <w:numPr>
          <w:ilvl w:val="1"/>
          <w:numId w:val="2"/>
        </w:numPr>
        <w:tabs>
          <w:tab w:val="left" w:pos="1707"/>
        </w:tabs>
        <w:rPr>
          <w:rFonts w:ascii="Arial" w:hAnsi="Arial" w:cs="Arial"/>
          <w:sz w:val="18"/>
        </w:rPr>
      </w:pPr>
      <w:r>
        <w:rPr>
          <w:rFonts w:ascii="Arial" w:hAnsi="Arial" w:cs="Arial"/>
          <w:sz w:val="18"/>
        </w:rPr>
        <w:t>Annex 6: specification</w:t>
      </w:r>
    </w:p>
    <w:p w14:paraId="0B9BAC5A" w14:textId="77777777" w:rsidR="007D548A" w:rsidRPr="003622D0" w:rsidRDefault="007D548A" w:rsidP="007D548A">
      <w:pPr>
        <w:pStyle w:val="ListParagraph"/>
        <w:tabs>
          <w:tab w:val="left" w:pos="1707"/>
        </w:tabs>
        <w:ind w:left="1440"/>
        <w:rPr>
          <w:rFonts w:ascii="Arial" w:hAnsi="Arial" w:cs="Arial"/>
          <w:sz w:val="18"/>
        </w:rPr>
      </w:pPr>
    </w:p>
    <w:p w14:paraId="6E2FC27F" w14:textId="77777777" w:rsidR="00E7259B" w:rsidRPr="00D004DB" w:rsidRDefault="00E7259B" w:rsidP="00D004DB">
      <w:pPr>
        <w:tabs>
          <w:tab w:val="left" w:pos="1707"/>
        </w:tabs>
        <w:rPr>
          <w:rFonts w:ascii="Arial" w:hAnsi="Arial" w:cs="Arial"/>
          <w:sz w:val="18"/>
        </w:rPr>
      </w:pPr>
      <w:r w:rsidRPr="00D004DB">
        <w:rPr>
          <w:rFonts w:ascii="Arial" w:hAnsi="Arial" w:cs="Arial"/>
          <w:sz w:val="18"/>
        </w:rPr>
        <w:t>The followin</w:t>
      </w:r>
      <w:r w:rsidR="00BC499A" w:rsidRPr="00D004DB">
        <w:rPr>
          <w:rFonts w:ascii="Arial" w:hAnsi="Arial" w:cs="Arial"/>
          <w:sz w:val="18"/>
        </w:rPr>
        <w:t>g is the time schedule that NRCS</w:t>
      </w:r>
      <w:r w:rsidRPr="00D004DB">
        <w:rPr>
          <w:rFonts w:ascii="Arial" w:hAnsi="Arial" w:cs="Arial"/>
          <w:sz w:val="18"/>
        </w:rPr>
        <w:t xml:space="preserve"> seeks:</w:t>
      </w:r>
    </w:p>
    <w:p w14:paraId="39457F1E" w14:textId="77777777" w:rsidR="00E7259B" w:rsidRPr="003622D0" w:rsidRDefault="00E7259B" w:rsidP="00E7259B">
      <w:pPr>
        <w:tabs>
          <w:tab w:val="left" w:pos="1707"/>
        </w:tabs>
        <w:ind w:left="720"/>
        <w:rPr>
          <w:rFonts w:ascii="Arial" w:hAnsi="Arial" w:cs="Arial"/>
          <w:sz w:val="18"/>
          <w:szCs w:val="20"/>
        </w:rPr>
      </w:pPr>
    </w:p>
    <w:tbl>
      <w:tblPr>
        <w:tblStyle w:val="PlainTable21"/>
        <w:tblW w:w="0" w:type="auto"/>
        <w:tblInd w:w="1308" w:type="dxa"/>
        <w:tblLook w:val="04A0" w:firstRow="1" w:lastRow="0" w:firstColumn="1" w:lastColumn="0" w:noHBand="0" w:noVBand="1"/>
      </w:tblPr>
      <w:tblGrid>
        <w:gridCol w:w="3457"/>
        <w:gridCol w:w="2538"/>
      </w:tblGrid>
      <w:tr w:rsidR="00705F7A" w:rsidRPr="003622D0" w14:paraId="36404695" w14:textId="77777777" w:rsidTr="00A73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2A7AD7" w14:textId="588817F8" w:rsidR="00705F7A" w:rsidRPr="003622D0" w:rsidRDefault="00302306" w:rsidP="00A732C8">
            <w:pPr>
              <w:rPr>
                <w:rFonts w:ascii="Arial" w:hAnsi="Arial" w:cs="Arial"/>
                <w:sz w:val="18"/>
                <w:szCs w:val="20"/>
              </w:rPr>
            </w:pPr>
            <w:bookmarkStart w:id="1" w:name="_Hlk188697371"/>
            <w:r>
              <w:rPr>
                <w:rFonts w:ascii="Arial" w:hAnsi="Arial" w:cs="Arial"/>
                <w:sz w:val="18"/>
                <w:szCs w:val="20"/>
              </w:rPr>
              <w:t>RFQ</w:t>
            </w:r>
            <w:r w:rsidR="00705F7A" w:rsidRPr="003622D0">
              <w:rPr>
                <w:rFonts w:ascii="Arial" w:hAnsi="Arial" w:cs="Arial"/>
                <w:sz w:val="18"/>
                <w:szCs w:val="20"/>
              </w:rPr>
              <w:t xml:space="preserve"> Launch Date</w:t>
            </w:r>
          </w:p>
        </w:tc>
        <w:tc>
          <w:tcPr>
            <w:tcW w:w="0" w:type="auto"/>
            <w:hideMark/>
          </w:tcPr>
          <w:p w14:paraId="0AB754E3" w14:textId="03E87175" w:rsidR="00705F7A" w:rsidRPr="003622D0" w:rsidRDefault="005B02C4" w:rsidP="008107D1">
            <w:pP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27</w:t>
            </w:r>
            <w:r w:rsidRPr="005B02C4">
              <w:rPr>
                <w:rFonts w:ascii="Arial" w:hAnsi="Arial" w:cs="Arial"/>
                <w:sz w:val="18"/>
                <w:szCs w:val="20"/>
                <w:vertAlign w:val="superscript"/>
              </w:rPr>
              <w:t>th</w:t>
            </w:r>
            <w:r>
              <w:rPr>
                <w:rFonts w:ascii="Arial" w:hAnsi="Arial" w:cs="Arial"/>
                <w:sz w:val="18"/>
                <w:szCs w:val="20"/>
              </w:rPr>
              <w:t xml:space="preserve"> Jan</w:t>
            </w:r>
            <w:r w:rsidR="009A28F2">
              <w:rPr>
                <w:rFonts w:ascii="Arial" w:hAnsi="Arial" w:cs="Arial"/>
                <w:sz w:val="18"/>
                <w:szCs w:val="20"/>
              </w:rPr>
              <w:t>, 202</w:t>
            </w:r>
            <w:r>
              <w:rPr>
                <w:rFonts w:ascii="Arial" w:hAnsi="Arial" w:cs="Arial"/>
                <w:sz w:val="18"/>
                <w:szCs w:val="20"/>
              </w:rPr>
              <w:t>5</w:t>
            </w:r>
          </w:p>
        </w:tc>
      </w:tr>
      <w:tr w:rsidR="00705F7A" w:rsidRPr="003622D0" w14:paraId="1C3A2C1A" w14:textId="77777777" w:rsidTr="00A73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E08BDB" w14:textId="77777777" w:rsidR="00705F7A" w:rsidRPr="003622D0" w:rsidRDefault="00705F7A" w:rsidP="00A732C8">
            <w:pPr>
              <w:rPr>
                <w:rFonts w:ascii="Arial" w:hAnsi="Arial" w:cs="Arial"/>
                <w:sz w:val="18"/>
                <w:szCs w:val="20"/>
              </w:rPr>
            </w:pPr>
            <w:r w:rsidRPr="003622D0">
              <w:rPr>
                <w:rFonts w:ascii="Arial" w:hAnsi="Arial" w:cs="Arial"/>
                <w:sz w:val="18"/>
                <w:szCs w:val="20"/>
              </w:rPr>
              <w:t>Deadline for seeking Clarifications</w:t>
            </w:r>
          </w:p>
        </w:tc>
        <w:tc>
          <w:tcPr>
            <w:tcW w:w="0" w:type="auto"/>
          </w:tcPr>
          <w:p w14:paraId="73624691" w14:textId="689D7525" w:rsidR="00705F7A" w:rsidRPr="003622D0" w:rsidRDefault="006855EA" w:rsidP="006855E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1</w:t>
            </w:r>
            <w:r w:rsidR="005B02C4">
              <w:rPr>
                <w:rFonts w:ascii="Arial" w:hAnsi="Arial" w:cs="Arial"/>
                <w:sz w:val="18"/>
                <w:szCs w:val="20"/>
              </w:rPr>
              <w:t>0</w:t>
            </w:r>
            <w:r w:rsidR="005B02C4" w:rsidRPr="005B02C4">
              <w:rPr>
                <w:rFonts w:ascii="Arial" w:hAnsi="Arial" w:cs="Arial"/>
                <w:sz w:val="18"/>
                <w:szCs w:val="20"/>
                <w:vertAlign w:val="superscript"/>
              </w:rPr>
              <w:t>th</w:t>
            </w:r>
            <w:r w:rsidR="005B02C4">
              <w:rPr>
                <w:rFonts w:ascii="Arial" w:hAnsi="Arial" w:cs="Arial"/>
                <w:sz w:val="18"/>
                <w:szCs w:val="20"/>
              </w:rPr>
              <w:t xml:space="preserve"> February, 2025</w:t>
            </w:r>
          </w:p>
        </w:tc>
      </w:tr>
      <w:tr w:rsidR="005B02C4" w:rsidRPr="003622D0" w14:paraId="7B111CA4" w14:textId="77777777" w:rsidTr="00A732C8">
        <w:tc>
          <w:tcPr>
            <w:cnfStyle w:val="001000000000" w:firstRow="0" w:lastRow="0" w:firstColumn="1" w:lastColumn="0" w:oddVBand="0" w:evenVBand="0" w:oddHBand="0" w:evenHBand="0" w:firstRowFirstColumn="0" w:firstRowLastColumn="0" w:lastRowFirstColumn="0" w:lastRowLastColumn="0"/>
            <w:tcW w:w="0" w:type="auto"/>
            <w:hideMark/>
          </w:tcPr>
          <w:p w14:paraId="7EBAABFF" w14:textId="77777777" w:rsidR="005B02C4" w:rsidRPr="003622D0" w:rsidRDefault="005B02C4" w:rsidP="005B02C4">
            <w:pPr>
              <w:rPr>
                <w:rFonts w:ascii="Arial" w:hAnsi="Arial" w:cs="Arial"/>
                <w:sz w:val="18"/>
                <w:szCs w:val="20"/>
              </w:rPr>
            </w:pPr>
            <w:r w:rsidRPr="003622D0">
              <w:rPr>
                <w:rFonts w:ascii="Arial" w:hAnsi="Arial" w:cs="Arial"/>
                <w:sz w:val="18"/>
                <w:szCs w:val="20"/>
              </w:rPr>
              <w:t>Deadline for submission of sealed bid</w:t>
            </w:r>
          </w:p>
        </w:tc>
        <w:tc>
          <w:tcPr>
            <w:tcW w:w="0" w:type="auto"/>
            <w:hideMark/>
          </w:tcPr>
          <w:p w14:paraId="5A654B93" w14:textId="5A4C33D1" w:rsidR="005B02C4" w:rsidRPr="003622D0" w:rsidRDefault="005B02C4" w:rsidP="005B02C4">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10</w:t>
            </w:r>
            <w:r w:rsidRPr="005B02C4">
              <w:rPr>
                <w:rFonts w:ascii="Arial" w:hAnsi="Arial" w:cs="Arial"/>
                <w:sz w:val="18"/>
                <w:szCs w:val="20"/>
                <w:vertAlign w:val="superscript"/>
              </w:rPr>
              <w:t>th</w:t>
            </w:r>
            <w:r>
              <w:rPr>
                <w:rFonts w:ascii="Arial" w:hAnsi="Arial" w:cs="Arial"/>
                <w:sz w:val="18"/>
                <w:szCs w:val="20"/>
              </w:rPr>
              <w:t xml:space="preserve"> February, 2025 10:00am</w:t>
            </w:r>
          </w:p>
        </w:tc>
      </w:tr>
      <w:tr w:rsidR="005B02C4" w:rsidRPr="003622D0" w14:paraId="7B8402D1" w14:textId="77777777" w:rsidTr="00E7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84C267" w14:textId="77777777" w:rsidR="005B02C4" w:rsidRPr="003622D0" w:rsidRDefault="005B02C4" w:rsidP="005B02C4">
            <w:pPr>
              <w:rPr>
                <w:rFonts w:ascii="Arial" w:hAnsi="Arial" w:cs="Arial"/>
                <w:sz w:val="18"/>
                <w:szCs w:val="20"/>
              </w:rPr>
            </w:pPr>
          </w:p>
        </w:tc>
        <w:tc>
          <w:tcPr>
            <w:tcW w:w="0" w:type="auto"/>
            <w:hideMark/>
          </w:tcPr>
          <w:p w14:paraId="3222C8F4" w14:textId="77777777" w:rsidR="005B02C4" w:rsidRPr="003622D0" w:rsidRDefault="005B02C4" w:rsidP="005B02C4">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r>
    </w:tbl>
    <w:bookmarkEnd w:id="1"/>
    <w:p w14:paraId="126D0563" w14:textId="34D5EA5D" w:rsidR="00397F9F" w:rsidRPr="00D004DB" w:rsidRDefault="00BC499A" w:rsidP="00D004DB">
      <w:pPr>
        <w:tabs>
          <w:tab w:val="left" w:pos="1707"/>
        </w:tabs>
        <w:rPr>
          <w:rFonts w:ascii="Arial" w:hAnsi="Arial" w:cs="Arial"/>
          <w:sz w:val="18"/>
        </w:rPr>
      </w:pPr>
      <w:r w:rsidRPr="00D004DB">
        <w:rPr>
          <w:rFonts w:ascii="Arial" w:hAnsi="Arial" w:cs="Arial"/>
          <w:sz w:val="18"/>
        </w:rPr>
        <w:t>NRCS</w:t>
      </w:r>
      <w:r w:rsidR="00397F9F" w:rsidRPr="00D004DB">
        <w:rPr>
          <w:rFonts w:ascii="Arial" w:hAnsi="Arial" w:cs="Arial"/>
          <w:sz w:val="18"/>
        </w:rPr>
        <w:t xml:space="preserve"> reserves the right to invite shortlisted service providers to present their company profile at our office in </w:t>
      </w:r>
      <w:r w:rsidR="00CE73E0" w:rsidRPr="00D004DB">
        <w:rPr>
          <w:rFonts w:ascii="Arial" w:eastAsia="Verdana" w:hAnsi="Arial" w:cs="Arial"/>
          <w:sz w:val="18"/>
        </w:rPr>
        <w:t>Plot 589, TOS Benson Crescent, Opp</w:t>
      </w:r>
      <w:r w:rsidR="00903F48" w:rsidRPr="00D004DB">
        <w:rPr>
          <w:rFonts w:ascii="Arial" w:eastAsia="Verdana" w:hAnsi="Arial" w:cs="Arial"/>
          <w:sz w:val="18"/>
        </w:rPr>
        <w:t xml:space="preserve"> </w:t>
      </w:r>
      <w:r w:rsidR="00CE73E0" w:rsidRPr="00D004DB">
        <w:rPr>
          <w:rFonts w:ascii="Arial" w:eastAsia="Verdana" w:hAnsi="Arial" w:cs="Arial"/>
          <w:sz w:val="18"/>
        </w:rPr>
        <w:t>Ngozi</w:t>
      </w:r>
      <w:r w:rsidR="00903F48" w:rsidRPr="00D004DB">
        <w:rPr>
          <w:rFonts w:ascii="Arial" w:eastAsia="Verdana" w:hAnsi="Arial" w:cs="Arial"/>
          <w:sz w:val="18"/>
        </w:rPr>
        <w:t xml:space="preserve"> </w:t>
      </w:r>
      <w:r w:rsidR="00CE73E0" w:rsidRPr="00D004DB">
        <w:rPr>
          <w:rFonts w:ascii="Arial" w:eastAsia="Verdana" w:hAnsi="Arial" w:cs="Arial"/>
          <w:sz w:val="18"/>
        </w:rPr>
        <w:t>Okonjo</w:t>
      </w:r>
      <w:r w:rsidR="00903F48" w:rsidRPr="00D004DB">
        <w:rPr>
          <w:rFonts w:ascii="Arial" w:eastAsia="Verdana" w:hAnsi="Arial" w:cs="Arial"/>
          <w:sz w:val="18"/>
        </w:rPr>
        <w:t xml:space="preserve"> </w:t>
      </w:r>
      <w:r w:rsidR="00CE73E0" w:rsidRPr="00D004DB">
        <w:rPr>
          <w:rFonts w:ascii="Arial" w:eastAsia="Verdana" w:hAnsi="Arial" w:cs="Arial"/>
          <w:sz w:val="18"/>
        </w:rPr>
        <w:t xml:space="preserve">Iweala Way, Utako District </w:t>
      </w:r>
      <w:r w:rsidR="00FC5075" w:rsidRPr="00D004DB">
        <w:rPr>
          <w:rFonts w:ascii="Arial" w:eastAsia="Verdana" w:hAnsi="Arial" w:cs="Arial"/>
          <w:sz w:val="18"/>
        </w:rPr>
        <w:t>–</w:t>
      </w:r>
      <w:r w:rsidR="00CE73E0" w:rsidRPr="00D004DB">
        <w:rPr>
          <w:rFonts w:ascii="Arial" w:eastAsia="Verdana" w:hAnsi="Arial" w:cs="Arial"/>
          <w:sz w:val="18"/>
        </w:rPr>
        <w:t xml:space="preserve"> Abuja</w:t>
      </w:r>
      <w:r w:rsidR="00FC5075" w:rsidRPr="00D004DB">
        <w:rPr>
          <w:rFonts w:ascii="Arial" w:eastAsia="Verdana" w:hAnsi="Arial" w:cs="Arial"/>
          <w:sz w:val="18"/>
        </w:rPr>
        <w:t xml:space="preserve"> </w:t>
      </w:r>
      <w:r w:rsidR="00397F9F" w:rsidRPr="00D004DB">
        <w:rPr>
          <w:rFonts w:ascii="Arial" w:hAnsi="Arial" w:cs="Arial"/>
          <w:sz w:val="18"/>
        </w:rPr>
        <w:t>for better understanding of the companies professional and financial background and capacity</w:t>
      </w:r>
      <w:r w:rsidR="006855EA">
        <w:rPr>
          <w:rFonts w:ascii="Arial" w:hAnsi="Arial" w:cs="Arial"/>
          <w:sz w:val="18"/>
        </w:rPr>
        <w:t xml:space="preserve"> in supply of </w:t>
      </w:r>
      <w:r w:rsidR="0008198B">
        <w:rPr>
          <w:rFonts w:ascii="Arial" w:hAnsi="Arial" w:cs="Arial"/>
          <w:sz w:val="18"/>
        </w:rPr>
        <w:t>Dignity kit</w:t>
      </w:r>
    </w:p>
    <w:p w14:paraId="7B746B5F" w14:textId="77777777" w:rsidR="007D548A" w:rsidRPr="003622D0" w:rsidRDefault="007D548A" w:rsidP="007D548A">
      <w:pPr>
        <w:pStyle w:val="ListParagraph"/>
        <w:tabs>
          <w:tab w:val="left" w:pos="1707"/>
        </w:tabs>
        <w:rPr>
          <w:rFonts w:ascii="Arial" w:hAnsi="Arial" w:cs="Arial"/>
          <w:sz w:val="18"/>
        </w:rPr>
      </w:pPr>
    </w:p>
    <w:p w14:paraId="3C48157F" w14:textId="77777777" w:rsidR="00397F9F" w:rsidRPr="00D004DB" w:rsidRDefault="00BC499A" w:rsidP="00D004DB">
      <w:pPr>
        <w:tabs>
          <w:tab w:val="left" w:pos="1707"/>
        </w:tabs>
        <w:rPr>
          <w:rFonts w:ascii="Arial" w:hAnsi="Arial" w:cs="Arial"/>
          <w:sz w:val="18"/>
        </w:rPr>
      </w:pPr>
      <w:r w:rsidRPr="00D004DB">
        <w:rPr>
          <w:rFonts w:ascii="Arial" w:hAnsi="Arial" w:cs="Arial"/>
          <w:sz w:val="18"/>
        </w:rPr>
        <w:t>The NRCS</w:t>
      </w:r>
      <w:r w:rsidR="00492852" w:rsidRPr="00D004DB">
        <w:rPr>
          <w:rFonts w:ascii="Arial" w:hAnsi="Arial" w:cs="Arial"/>
          <w:sz w:val="18"/>
        </w:rPr>
        <w:t xml:space="preserve"> terms and conditions Annex 1 will form part of the contr</w:t>
      </w:r>
      <w:r w:rsidR="00DA3373" w:rsidRPr="00D004DB">
        <w:rPr>
          <w:rFonts w:ascii="Arial" w:hAnsi="Arial" w:cs="Arial"/>
          <w:sz w:val="18"/>
        </w:rPr>
        <w:t>act should we accept your offer</w:t>
      </w:r>
    </w:p>
    <w:p w14:paraId="346D77E3" w14:textId="77777777" w:rsidR="00822EB4" w:rsidRPr="003622D0" w:rsidRDefault="00822EB4" w:rsidP="00822EB4">
      <w:pPr>
        <w:pStyle w:val="ListParagraph"/>
        <w:rPr>
          <w:rFonts w:ascii="Arial" w:hAnsi="Arial" w:cs="Arial"/>
          <w:sz w:val="18"/>
        </w:rPr>
      </w:pPr>
    </w:p>
    <w:p w14:paraId="669D15A1" w14:textId="3696040A" w:rsidR="00822EB4" w:rsidRDefault="005B02C4" w:rsidP="00D004DB">
      <w:pPr>
        <w:tabs>
          <w:tab w:val="left" w:pos="1707"/>
        </w:tabs>
        <w:rPr>
          <w:rFonts w:ascii="Arial" w:hAnsi="Arial" w:cs="Arial"/>
          <w:color w:val="FF0000"/>
          <w:sz w:val="18"/>
          <w:highlight w:val="yellow"/>
        </w:rPr>
      </w:pPr>
      <w:r>
        <w:rPr>
          <w:rFonts w:ascii="Arial" w:hAnsi="Arial" w:cs="Arial"/>
          <w:color w:val="FF0000"/>
          <w:sz w:val="18"/>
          <w:highlight w:val="yellow"/>
        </w:rPr>
        <w:t>Below content are the list of items per kit and the order number is 757</w:t>
      </w:r>
      <w:r w:rsidR="0008198B">
        <w:rPr>
          <w:rFonts w:ascii="Arial" w:hAnsi="Arial" w:cs="Arial"/>
          <w:color w:val="FF0000"/>
          <w:sz w:val="18"/>
          <w:highlight w:val="yellow"/>
        </w:rPr>
        <w:t xml:space="preserve"> Dignity </w:t>
      </w:r>
      <w:r>
        <w:rPr>
          <w:rFonts w:ascii="Arial" w:hAnsi="Arial" w:cs="Arial"/>
          <w:color w:val="FF0000"/>
          <w:sz w:val="18"/>
          <w:highlight w:val="yellow"/>
        </w:rPr>
        <w:t xml:space="preserve">kits with delivery in </w:t>
      </w:r>
      <w:r w:rsidR="00302306">
        <w:rPr>
          <w:rFonts w:ascii="Arial" w:hAnsi="Arial" w:cs="Arial"/>
          <w:color w:val="FF0000"/>
          <w:sz w:val="18"/>
          <w:highlight w:val="yellow"/>
        </w:rPr>
        <w:t>Abuja</w:t>
      </w:r>
    </w:p>
    <w:p w14:paraId="257C59E8" w14:textId="77777777" w:rsidR="005B02C4" w:rsidRPr="00D004DB" w:rsidRDefault="005B02C4" w:rsidP="00D004DB">
      <w:pPr>
        <w:tabs>
          <w:tab w:val="left" w:pos="1707"/>
        </w:tabs>
        <w:rPr>
          <w:rFonts w:ascii="Arial" w:hAnsi="Arial" w:cs="Arial"/>
          <w:color w:val="FF0000"/>
          <w:sz w:val="18"/>
          <w:highlight w:val="yellow"/>
        </w:rPr>
      </w:pPr>
    </w:p>
    <w:tbl>
      <w:tblPr>
        <w:tblW w:w="8936" w:type="dxa"/>
        <w:tblInd w:w="103" w:type="dxa"/>
        <w:tblLook w:val="04A0" w:firstRow="1" w:lastRow="0" w:firstColumn="1" w:lastColumn="0" w:noHBand="0" w:noVBand="1"/>
      </w:tblPr>
      <w:tblGrid>
        <w:gridCol w:w="572"/>
        <w:gridCol w:w="5390"/>
        <w:gridCol w:w="1417"/>
        <w:gridCol w:w="1557"/>
      </w:tblGrid>
      <w:tr w:rsidR="00290434" w:rsidRPr="003622D0" w14:paraId="60D2DBF3" w14:textId="77777777" w:rsidTr="00705F7A">
        <w:trPr>
          <w:trHeight w:val="600"/>
        </w:trPr>
        <w:tc>
          <w:tcPr>
            <w:tcW w:w="572" w:type="dxa"/>
            <w:tcBorders>
              <w:top w:val="single" w:sz="4" w:space="0" w:color="auto"/>
              <w:left w:val="single" w:sz="4" w:space="0" w:color="auto"/>
              <w:bottom w:val="nil"/>
              <w:right w:val="single" w:sz="4" w:space="0" w:color="auto"/>
            </w:tcBorders>
            <w:shd w:val="clear" w:color="000000" w:fill="D9D9D9"/>
            <w:noWrap/>
            <w:vAlign w:val="bottom"/>
            <w:hideMark/>
          </w:tcPr>
          <w:p w14:paraId="3353BD59" w14:textId="77777777" w:rsidR="00822EB4" w:rsidRPr="003622D0" w:rsidRDefault="00822EB4">
            <w:pPr>
              <w:rPr>
                <w:rFonts w:ascii="Arial" w:hAnsi="Arial" w:cs="Arial"/>
                <w:b/>
                <w:bCs/>
                <w:color w:val="000000"/>
                <w:sz w:val="18"/>
                <w:szCs w:val="20"/>
              </w:rPr>
            </w:pPr>
            <w:r w:rsidRPr="003622D0">
              <w:rPr>
                <w:rFonts w:ascii="Arial" w:hAnsi="Arial" w:cs="Arial"/>
                <w:b/>
                <w:bCs/>
                <w:color w:val="000000"/>
                <w:sz w:val="18"/>
                <w:szCs w:val="20"/>
              </w:rPr>
              <w:t>NO.</w:t>
            </w:r>
          </w:p>
        </w:tc>
        <w:tc>
          <w:tcPr>
            <w:tcW w:w="5390" w:type="dxa"/>
            <w:tcBorders>
              <w:top w:val="single" w:sz="4" w:space="0" w:color="auto"/>
              <w:left w:val="nil"/>
              <w:bottom w:val="nil"/>
              <w:right w:val="single" w:sz="4" w:space="0" w:color="auto"/>
            </w:tcBorders>
            <w:shd w:val="clear" w:color="000000" w:fill="D9D9D9"/>
            <w:vAlign w:val="bottom"/>
            <w:hideMark/>
          </w:tcPr>
          <w:p w14:paraId="2E93BC7A" w14:textId="77777777" w:rsidR="00822EB4" w:rsidRPr="003622D0" w:rsidRDefault="00822EB4">
            <w:pPr>
              <w:rPr>
                <w:rFonts w:ascii="Arial" w:hAnsi="Arial" w:cs="Arial"/>
                <w:b/>
                <w:bCs/>
                <w:color w:val="000000"/>
                <w:sz w:val="18"/>
                <w:szCs w:val="20"/>
              </w:rPr>
            </w:pPr>
            <w:r w:rsidRPr="003622D0">
              <w:rPr>
                <w:rFonts w:ascii="Arial" w:hAnsi="Arial" w:cs="Arial"/>
                <w:b/>
                <w:bCs/>
                <w:color w:val="000000"/>
                <w:sz w:val="18"/>
                <w:szCs w:val="20"/>
              </w:rPr>
              <w:t>ITEM SPECIFICATION</w:t>
            </w:r>
          </w:p>
        </w:tc>
        <w:tc>
          <w:tcPr>
            <w:tcW w:w="1417" w:type="dxa"/>
            <w:tcBorders>
              <w:top w:val="single" w:sz="4" w:space="0" w:color="auto"/>
              <w:left w:val="nil"/>
              <w:bottom w:val="nil"/>
              <w:right w:val="single" w:sz="4" w:space="0" w:color="auto"/>
            </w:tcBorders>
            <w:shd w:val="clear" w:color="000000" w:fill="D9D9D9"/>
            <w:noWrap/>
            <w:vAlign w:val="bottom"/>
            <w:hideMark/>
          </w:tcPr>
          <w:p w14:paraId="74B2502F" w14:textId="77777777" w:rsidR="00822EB4" w:rsidRPr="003622D0" w:rsidRDefault="00822EB4">
            <w:pPr>
              <w:rPr>
                <w:rFonts w:ascii="Arial" w:hAnsi="Arial" w:cs="Arial"/>
                <w:b/>
                <w:bCs/>
                <w:color w:val="000000"/>
                <w:sz w:val="18"/>
                <w:szCs w:val="20"/>
              </w:rPr>
            </w:pPr>
            <w:r w:rsidRPr="003622D0">
              <w:rPr>
                <w:rFonts w:ascii="Arial" w:hAnsi="Arial" w:cs="Arial"/>
                <w:b/>
                <w:bCs/>
                <w:color w:val="000000"/>
                <w:sz w:val="18"/>
                <w:szCs w:val="20"/>
              </w:rPr>
              <w:t>UoM</w:t>
            </w:r>
          </w:p>
        </w:tc>
        <w:tc>
          <w:tcPr>
            <w:tcW w:w="1557" w:type="dxa"/>
            <w:tcBorders>
              <w:top w:val="single" w:sz="4" w:space="0" w:color="auto"/>
              <w:left w:val="nil"/>
              <w:bottom w:val="nil"/>
              <w:right w:val="single" w:sz="4" w:space="0" w:color="auto"/>
            </w:tcBorders>
            <w:shd w:val="clear" w:color="000000" w:fill="D9D9D9"/>
            <w:vAlign w:val="bottom"/>
            <w:hideMark/>
          </w:tcPr>
          <w:p w14:paraId="77BB204B" w14:textId="77777777" w:rsidR="00822EB4" w:rsidRPr="003622D0" w:rsidRDefault="00822EB4">
            <w:pPr>
              <w:rPr>
                <w:rFonts w:ascii="Arial" w:hAnsi="Arial" w:cs="Arial"/>
                <w:b/>
                <w:bCs/>
                <w:color w:val="000000"/>
                <w:sz w:val="18"/>
                <w:szCs w:val="20"/>
              </w:rPr>
            </w:pPr>
            <w:r w:rsidRPr="003622D0">
              <w:rPr>
                <w:rFonts w:ascii="Arial" w:hAnsi="Arial" w:cs="Arial"/>
                <w:b/>
                <w:bCs/>
                <w:color w:val="000000"/>
                <w:sz w:val="18"/>
                <w:szCs w:val="20"/>
              </w:rPr>
              <w:t>QUANTITY</w:t>
            </w:r>
          </w:p>
        </w:tc>
      </w:tr>
      <w:tr w:rsidR="005B02C4" w:rsidRPr="003622D0" w14:paraId="710109B5" w14:textId="77777777" w:rsidTr="0023023F">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14:paraId="144CD91D" w14:textId="54473C80" w:rsidR="005B02C4" w:rsidRPr="003622D0" w:rsidRDefault="005B02C4" w:rsidP="005B02C4">
            <w:pPr>
              <w:jc w:val="right"/>
              <w:rPr>
                <w:rFonts w:ascii="Arial" w:hAnsi="Arial" w:cs="Arial"/>
                <w:b/>
                <w:bCs/>
                <w:color w:val="000000"/>
                <w:sz w:val="18"/>
                <w:szCs w:val="20"/>
              </w:rPr>
            </w:pPr>
            <w:r w:rsidRPr="00B53827">
              <w:rPr>
                <w:sz w:val="22"/>
                <w:szCs w:val="22"/>
              </w:rPr>
              <w:t>1</w:t>
            </w:r>
          </w:p>
        </w:tc>
        <w:tc>
          <w:tcPr>
            <w:tcW w:w="5390" w:type="dxa"/>
            <w:tcBorders>
              <w:top w:val="nil"/>
              <w:left w:val="single" w:sz="8" w:space="0" w:color="000000"/>
              <w:bottom w:val="single" w:sz="8" w:space="0" w:color="000000"/>
              <w:right w:val="single" w:sz="8" w:space="0" w:color="000000"/>
            </w:tcBorders>
            <w:shd w:val="clear" w:color="auto" w:fill="auto"/>
          </w:tcPr>
          <w:p w14:paraId="6331ED39" w14:textId="4BE8EBB8" w:rsidR="005B02C4" w:rsidRDefault="005B02C4" w:rsidP="005B02C4">
            <w:pPr>
              <w:jc w:val="both"/>
              <w:rPr>
                <w:rFonts w:ascii="Arial" w:hAnsi="Arial" w:cs="Arial"/>
                <w:color w:val="000000"/>
                <w:sz w:val="20"/>
                <w:szCs w:val="20"/>
              </w:rPr>
            </w:pPr>
            <w:r w:rsidRPr="00B53827">
              <w:rPr>
                <w:sz w:val="22"/>
                <w:szCs w:val="22"/>
              </w:rPr>
              <w:t>Reusable Sanitary Pads</w:t>
            </w:r>
          </w:p>
        </w:tc>
        <w:tc>
          <w:tcPr>
            <w:tcW w:w="1417" w:type="dxa"/>
            <w:tcBorders>
              <w:top w:val="nil"/>
              <w:left w:val="nil"/>
              <w:bottom w:val="single" w:sz="8" w:space="0" w:color="000000"/>
              <w:right w:val="single" w:sz="8" w:space="0" w:color="000000"/>
            </w:tcBorders>
            <w:shd w:val="clear" w:color="auto" w:fill="auto"/>
          </w:tcPr>
          <w:p w14:paraId="0D668CAF" w14:textId="6A90807B" w:rsidR="005B02C4" w:rsidRDefault="005B02C4" w:rsidP="005B02C4">
            <w:pPr>
              <w:jc w:val="both"/>
              <w:rPr>
                <w:rFonts w:ascii="Arial" w:hAnsi="Arial" w:cs="Arial"/>
                <w:color w:val="000000"/>
                <w:sz w:val="20"/>
                <w:szCs w:val="20"/>
              </w:rPr>
            </w:pPr>
            <w:r>
              <w:rPr>
                <w:rFonts w:ascii="Arial" w:hAnsi="Arial" w:cs="Arial"/>
                <w:color w:val="000000"/>
                <w:sz w:val="20"/>
                <w:szCs w:val="20"/>
              </w:rPr>
              <w:t>pack</w:t>
            </w:r>
          </w:p>
        </w:tc>
        <w:tc>
          <w:tcPr>
            <w:tcW w:w="1557" w:type="dxa"/>
            <w:tcBorders>
              <w:top w:val="nil"/>
              <w:left w:val="nil"/>
              <w:bottom w:val="single" w:sz="8" w:space="0" w:color="000000"/>
              <w:right w:val="single" w:sz="8" w:space="0" w:color="000000"/>
            </w:tcBorders>
            <w:shd w:val="clear" w:color="auto" w:fill="auto"/>
          </w:tcPr>
          <w:p w14:paraId="322FDB69" w14:textId="67FE3244" w:rsidR="005B02C4" w:rsidRPr="003622D0" w:rsidRDefault="005B02C4" w:rsidP="005B02C4">
            <w:pPr>
              <w:jc w:val="center"/>
              <w:rPr>
                <w:rFonts w:ascii="Arial" w:hAnsi="Arial" w:cs="Arial"/>
                <w:color w:val="000000"/>
                <w:sz w:val="18"/>
                <w:szCs w:val="20"/>
              </w:rPr>
            </w:pPr>
            <w:r>
              <w:rPr>
                <w:sz w:val="22"/>
                <w:szCs w:val="22"/>
              </w:rPr>
              <w:t>1</w:t>
            </w:r>
          </w:p>
        </w:tc>
      </w:tr>
      <w:tr w:rsidR="005B02C4" w:rsidRPr="003622D0" w14:paraId="070DC0C4" w14:textId="77777777" w:rsidTr="0023023F">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14:paraId="4FDE584B" w14:textId="5BD95A48" w:rsidR="005B02C4" w:rsidRPr="003622D0" w:rsidRDefault="005B02C4" w:rsidP="005B02C4">
            <w:pPr>
              <w:jc w:val="right"/>
              <w:rPr>
                <w:rFonts w:ascii="Arial" w:hAnsi="Arial" w:cs="Arial"/>
                <w:b/>
                <w:bCs/>
                <w:color w:val="000000"/>
                <w:sz w:val="18"/>
                <w:szCs w:val="20"/>
              </w:rPr>
            </w:pPr>
            <w:r w:rsidRPr="00B53827">
              <w:rPr>
                <w:sz w:val="22"/>
                <w:szCs w:val="22"/>
              </w:rPr>
              <w:t>2</w:t>
            </w:r>
          </w:p>
        </w:tc>
        <w:tc>
          <w:tcPr>
            <w:tcW w:w="5390" w:type="dxa"/>
            <w:tcBorders>
              <w:top w:val="nil"/>
              <w:left w:val="single" w:sz="8" w:space="0" w:color="000000"/>
              <w:bottom w:val="single" w:sz="8" w:space="0" w:color="000000"/>
              <w:right w:val="single" w:sz="8" w:space="0" w:color="000000"/>
            </w:tcBorders>
            <w:shd w:val="clear" w:color="auto" w:fill="auto"/>
          </w:tcPr>
          <w:p w14:paraId="1FEE12AF" w14:textId="3C6961D6" w:rsidR="005B02C4" w:rsidRDefault="005B02C4" w:rsidP="005B02C4">
            <w:pPr>
              <w:jc w:val="both"/>
              <w:rPr>
                <w:rFonts w:ascii="Arial" w:hAnsi="Arial" w:cs="Arial"/>
                <w:color w:val="000000"/>
                <w:sz w:val="20"/>
                <w:szCs w:val="20"/>
              </w:rPr>
            </w:pPr>
            <w:r w:rsidRPr="00B53827">
              <w:rPr>
                <w:sz w:val="22"/>
                <w:szCs w:val="22"/>
              </w:rPr>
              <w:t>Washing Soap, 220g</w:t>
            </w:r>
          </w:p>
        </w:tc>
        <w:tc>
          <w:tcPr>
            <w:tcW w:w="1417" w:type="dxa"/>
            <w:tcBorders>
              <w:top w:val="nil"/>
              <w:left w:val="nil"/>
              <w:bottom w:val="single" w:sz="8" w:space="0" w:color="000000"/>
              <w:right w:val="single" w:sz="8" w:space="0" w:color="000000"/>
            </w:tcBorders>
            <w:shd w:val="clear" w:color="auto" w:fill="auto"/>
          </w:tcPr>
          <w:p w14:paraId="0B4F8A76" w14:textId="3DF2F467" w:rsidR="005B02C4" w:rsidRDefault="005B02C4" w:rsidP="005B02C4">
            <w:pPr>
              <w:jc w:val="both"/>
              <w:rPr>
                <w:rFonts w:ascii="Arial" w:hAnsi="Arial" w:cs="Arial"/>
                <w:color w:val="000000"/>
                <w:sz w:val="20"/>
                <w:szCs w:val="20"/>
              </w:rPr>
            </w:pPr>
            <w:r>
              <w:rPr>
                <w:rFonts w:ascii="Arial" w:hAnsi="Arial" w:cs="Arial"/>
                <w:color w:val="000000"/>
                <w:sz w:val="20"/>
                <w:szCs w:val="20"/>
              </w:rPr>
              <w:t>pcs</w:t>
            </w:r>
          </w:p>
        </w:tc>
        <w:tc>
          <w:tcPr>
            <w:tcW w:w="1557" w:type="dxa"/>
            <w:tcBorders>
              <w:top w:val="nil"/>
              <w:left w:val="nil"/>
              <w:bottom w:val="single" w:sz="8" w:space="0" w:color="000000"/>
              <w:right w:val="single" w:sz="8" w:space="0" w:color="000000"/>
            </w:tcBorders>
            <w:shd w:val="clear" w:color="auto" w:fill="auto"/>
          </w:tcPr>
          <w:p w14:paraId="057F7DE7" w14:textId="1DDB4C00" w:rsidR="005B02C4" w:rsidRPr="003622D0" w:rsidRDefault="005B02C4" w:rsidP="005B02C4">
            <w:pPr>
              <w:jc w:val="center"/>
              <w:rPr>
                <w:rFonts w:ascii="Arial" w:hAnsi="Arial" w:cs="Arial"/>
                <w:color w:val="000000"/>
                <w:sz w:val="18"/>
                <w:szCs w:val="20"/>
              </w:rPr>
            </w:pPr>
            <w:r w:rsidRPr="00B53827">
              <w:rPr>
                <w:sz w:val="22"/>
                <w:szCs w:val="22"/>
              </w:rPr>
              <w:t>2</w:t>
            </w:r>
          </w:p>
        </w:tc>
      </w:tr>
      <w:tr w:rsidR="005B02C4" w:rsidRPr="003622D0" w14:paraId="598DE78E" w14:textId="77777777" w:rsidTr="0023023F">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14:paraId="35A8DB5F" w14:textId="3CBCAFD0" w:rsidR="005B02C4" w:rsidRPr="003622D0" w:rsidRDefault="005B02C4" w:rsidP="005B02C4">
            <w:pPr>
              <w:jc w:val="right"/>
              <w:rPr>
                <w:rFonts w:ascii="Arial" w:hAnsi="Arial" w:cs="Arial"/>
                <w:b/>
                <w:bCs/>
                <w:color w:val="000000"/>
                <w:sz w:val="18"/>
                <w:szCs w:val="20"/>
              </w:rPr>
            </w:pPr>
            <w:r w:rsidRPr="00B53827">
              <w:rPr>
                <w:sz w:val="22"/>
                <w:szCs w:val="22"/>
              </w:rPr>
              <w:t>3</w:t>
            </w:r>
          </w:p>
        </w:tc>
        <w:tc>
          <w:tcPr>
            <w:tcW w:w="5390" w:type="dxa"/>
            <w:tcBorders>
              <w:top w:val="nil"/>
              <w:left w:val="single" w:sz="8" w:space="0" w:color="000000"/>
              <w:bottom w:val="single" w:sz="8" w:space="0" w:color="000000"/>
              <w:right w:val="single" w:sz="8" w:space="0" w:color="000000"/>
            </w:tcBorders>
            <w:shd w:val="clear" w:color="auto" w:fill="auto"/>
          </w:tcPr>
          <w:p w14:paraId="29F49FE2" w14:textId="2DB1A19F" w:rsidR="005B02C4" w:rsidRDefault="005B02C4" w:rsidP="005B02C4">
            <w:pPr>
              <w:jc w:val="both"/>
              <w:rPr>
                <w:rFonts w:ascii="Arial" w:hAnsi="Arial" w:cs="Arial"/>
                <w:color w:val="000000"/>
                <w:sz w:val="20"/>
                <w:szCs w:val="20"/>
              </w:rPr>
            </w:pPr>
            <w:r w:rsidRPr="00B53827">
              <w:rPr>
                <w:sz w:val="22"/>
                <w:szCs w:val="22"/>
              </w:rPr>
              <w:t>Bathing Soap, 150g</w:t>
            </w:r>
          </w:p>
        </w:tc>
        <w:tc>
          <w:tcPr>
            <w:tcW w:w="1417" w:type="dxa"/>
            <w:tcBorders>
              <w:top w:val="nil"/>
              <w:left w:val="nil"/>
              <w:bottom w:val="single" w:sz="8" w:space="0" w:color="000000"/>
              <w:right w:val="single" w:sz="8" w:space="0" w:color="000000"/>
            </w:tcBorders>
            <w:shd w:val="clear" w:color="auto" w:fill="auto"/>
          </w:tcPr>
          <w:p w14:paraId="28A668CF" w14:textId="5C4B91FB" w:rsidR="005B02C4" w:rsidRDefault="005B02C4" w:rsidP="005B02C4">
            <w:pPr>
              <w:jc w:val="both"/>
              <w:rPr>
                <w:rFonts w:ascii="Arial" w:hAnsi="Arial" w:cs="Arial"/>
                <w:color w:val="000000"/>
                <w:sz w:val="20"/>
                <w:szCs w:val="20"/>
              </w:rPr>
            </w:pPr>
            <w:r>
              <w:rPr>
                <w:rFonts w:ascii="Arial" w:hAnsi="Arial" w:cs="Arial"/>
                <w:color w:val="000000"/>
                <w:sz w:val="20"/>
                <w:szCs w:val="20"/>
              </w:rPr>
              <w:t>pcs</w:t>
            </w:r>
          </w:p>
        </w:tc>
        <w:tc>
          <w:tcPr>
            <w:tcW w:w="1557" w:type="dxa"/>
            <w:tcBorders>
              <w:top w:val="nil"/>
              <w:left w:val="nil"/>
              <w:bottom w:val="single" w:sz="8" w:space="0" w:color="000000"/>
              <w:right w:val="single" w:sz="8" w:space="0" w:color="000000"/>
            </w:tcBorders>
            <w:shd w:val="clear" w:color="auto" w:fill="auto"/>
          </w:tcPr>
          <w:p w14:paraId="130FA086" w14:textId="00FF58B2" w:rsidR="005B02C4" w:rsidRPr="003622D0" w:rsidRDefault="005B02C4" w:rsidP="005B02C4">
            <w:pPr>
              <w:jc w:val="center"/>
              <w:rPr>
                <w:rFonts w:ascii="Arial" w:hAnsi="Arial" w:cs="Arial"/>
                <w:color w:val="000000"/>
                <w:sz w:val="18"/>
                <w:szCs w:val="20"/>
              </w:rPr>
            </w:pPr>
            <w:r w:rsidRPr="00B53827">
              <w:rPr>
                <w:sz w:val="22"/>
                <w:szCs w:val="22"/>
              </w:rPr>
              <w:t>2</w:t>
            </w:r>
          </w:p>
        </w:tc>
      </w:tr>
      <w:tr w:rsidR="005B02C4" w:rsidRPr="003622D0" w14:paraId="2C372AC9" w14:textId="77777777" w:rsidTr="0023023F">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14:paraId="33F9193D" w14:textId="0777214D" w:rsidR="005B02C4" w:rsidRPr="003622D0" w:rsidRDefault="005B02C4" w:rsidP="005B02C4">
            <w:pPr>
              <w:jc w:val="right"/>
              <w:rPr>
                <w:rFonts w:ascii="Arial" w:hAnsi="Arial" w:cs="Arial"/>
                <w:b/>
                <w:bCs/>
                <w:color w:val="000000"/>
                <w:sz w:val="18"/>
                <w:szCs w:val="20"/>
              </w:rPr>
            </w:pPr>
            <w:r w:rsidRPr="00B53827">
              <w:rPr>
                <w:sz w:val="22"/>
                <w:szCs w:val="22"/>
              </w:rPr>
              <w:t>4</w:t>
            </w:r>
          </w:p>
        </w:tc>
        <w:tc>
          <w:tcPr>
            <w:tcW w:w="5390" w:type="dxa"/>
            <w:tcBorders>
              <w:top w:val="nil"/>
              <w:left w:val="single" w:sz="8" w:space="0" w:color="000000"/>
              <w:bottom w:val="single" w:sz="8" w:space="0" w:color="000000"/>
              <w:right w:val="single" w:sz="8" w:space="0" w:color="000000"/>
            </w:tcBorders>
            <w:shd w:val="clear" w:color="auto" w:fill="auto"/>
          </w:tcPr>
          <w:p w14:paraId="764A0D27" w14:textId="0045368E" w:rsidR="005B02C4" w:rsidRDefault="005B02C4" w:rsidP="005B02C4">
            <w:pPr>
              <w:jc w:val="both"/>
              <w:rPr>
                <w:rFonts w:ascii="Arial" w:hAnsi="Arial" w:cs="Arial"/>
                <w:color w:val="000000"/>
                <w:sz w:val="20"/>
                <w:szCs w:val="20"/>
              </w:rPr>
            </w:pPr>
            <w:r w:rsidRPr="00B53827">
              <w:rPr>
                <w:sz w:val="22"/>
                <w:szCs w:val="22"/>
              </w:rPr>
              <w:t>Tooth brush, Twin Smokers</w:t>
            </w:r>
          </w:p>
        </w:tc>
        <w:tc>
          <w:tcPr>
            <w:tcW w:w="1417" w:type="dxa"/>
            <w:tcBorders>
              <w:top w:val="nil"/>
              <w:left w:val="nil"/>
              <w:bottom w:val="single" w:sz="8" w:space="0" w:color="000000"/>
              <w:right w:val="single" w:sz="8" w:space="0" w:color="000000"/>
            </w:tcBorders>
            <w:shd w:val="clear" w:color="auto" w:fill="auto"/>
          </w:tcPr>
          <w:p w14:paraId="11E782C3" w14:textId="65C16CB6" w:rsidR="005B02C4" w:rsidRDefault="005B02C4" w:rsidP="005B02C4">
            <w:pPr>
              <w:jc w:val="both"/>
              <w:rPr>
                <w:rFonts w:ascii="Arial" w:hAnsi="Arial" w:cs="Arial"/>
                <w:color w:val="000000"/>
                <w:sz w:val="20"/>
                <w:szCs w:val="20"/>
              </w:rPr>
            </w:pPr>
            <w:r>
              <w:rPr>
                <w:rFonts w:ascii="Arial" w:hAnsi="Arial" w:cs="Arial"/>
                <w:color w:val="000000"/>
                <w:sz w:val="20"/>
                <w:szCs w:val="20"/>
              </w:rPr>
              <w:t>pack</w:t>
            </w:r>
          </w:p>
        </w:tc>
        <w:tc>
          <w:tcPr>
            <w:tcW w:w="1557" w:type="dxa"/>
            <w:tcBorders>
              <w:top w:val="nil"/>
              <w:left w:val="nil"/>
              <w:bottom w:val="single" w:sz="8" w:space="0" w:color="000000"/>
              <w:right w:val="single" w:sz="8" w:space="0" w:color="000000"/>
            </w:tcBorders>
            <w:shd w:val="clear" w:color="auto" w:fill="auto"/>
          </w:tcPr>
          <w:p w14:paraId="79903466" w14:textId="5EFA5D15" w:rsidR="005B02C4" w:rsidRPr="003622D0" w:rsidRDefault="005B02C4" w:rsidP="005B02C4">
            <w:pPr>
              <w:jc w:val="center"/>
              <w:rPr>
                <w:rFonts w:ascii="Arial" w:hAnsi="Arial" w:cs="Arial"/>
                <w:color w:val="000000"/>
                <w:sz w:val="18"/>
                <w:szCs w:val="20"/>
              </w:rPr>
            </w:pPr>
            <w:r w:rsidRPr="00B53827">
              <w:rPr>
                <w:sz w:val="22"/>
                <w:szCs w:val="22"/>
              </w:rPr>
              <w:t>1</w:t>
            </w:r>
          </w:p>
        </w:tc>
      </w:tr>
      <w:tr w:rsidR="005B02C4" w:rsidRPr="003622D0" w14:paraId="0E9C61EF" w14:textId="77777777" w:rsidTr="0023023F">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14:paraId="5B713311" w14:textId="1CD5D5DB" w:rsidR="005B02C4" w:rsidRPr="003622D0" w:rsidRDefault="005B02C4" w:rsidP="005B02C4">
            <w:pPr>
              <w:jc w:val="right"/>
              <w:rPr>
                <w:rFonts w:ascii="Arial" w:hAnsi="Arial" w:cs="Arial"/>
                <w:b/>
                <w:bCs/>
                <w:color w:val="000000"/>
                <w:sz w:val="18"/>
                <w:szCs w:val="20"/>
              </w:rPr>
            </w:pPr>
            <w:r w:rsidRPr="00B53827">
              <w:rPr>
                <w:sz w:val="22"/>
                <w:szCs w:val="22"/>
              </w:rPr>
              <w:t>5</w:t>
            </w:r>
          </w:p>
        </w:tc>
        <w:tc>
          <w:tcPr>
            <w:tcW w:w="5390" w:type="dxa"/>
            <w:tcBorders>
              <w:top w:val="nil"/>
              <w:left w:val="single" w:sz="8" w:space="0" w:color="000000"/>
              <w:bottom w:val="single" w:sz="8" w:space="0" w:color="000000"/>
              <w:right w:val="single" w:sz="8" w:space="0" w:color="000000"/>
            </w:tcBorders>
            <w:shd w:val="clear" w:color="auto" w:fill="auto"/>
          </w:tcPr>
          <w:p w14:paraId="20C0E90C" w14:textId="5279FBC3" w:rsidR="005B02C4" w:rsidRDefault="005B02C4" w:rsidP="005B02C4">
            <w:pPr>
              <w:jc w:val="both"/>
              <w:rPr>
                <w:rFonts w:ascii="Arial" w:hAnsi="Arial" w:cs="Arial"/>
                <w:color w:val="000000"/>
                <w:sz w:val="20"/>
                <w:szCs w:val="20"/>
              </w:rPr>
            </w:pPr>
            <w:r>
              <w:rPr>
                <w:sz w:val="22"/>
                <w:szCs w:val="22"/>
              </w:rPr>
              <w:t>Washing powder</w:t>
            </w:r>
            <w:r w:rsidRPr="00B53827">
              <w:rPr>
                <w:sz w:val="22"/>
                <w:szCs w:val="22"/>
              </w:rPr>
              <w:t>, 160g</w:t>
            </w:r>
          </w:p>
        </w:tc>
        <w:tc>
          <w:tcPr>
            <w:tcW w:w="1417" w:type="dxa"/>
            <w:tcBorders>
              <w:top w:val="nil"/>
              <w:left w:val="nil"/>
              <w:bottom w:val="single" w:sz="8" w:space="0" w:color="000000"/>
              <w:right w:val="single" w:sz="8" w:space="0" w:color="000000"/>
            </w:tcBorders>
            <w:shd w:val="clear" w:color="auto" w:fill="auto"/>
          </w:tcPr>
          <w:p w14:paraId="23B92AFB" w14:textId="171CC2EC" w:rsidR="005B02C4" w:rsidRDefault="005B02C4" w:rsidP="005B02C4">
            <w:pPr>
              <w:jc w:val="both"/>
              <w:rPr>
                <w:rFonts w:ascii="Arial" w:hAnsi="Arial" w:cs="Arial"/>
                <w:color w:val="000000"/>
                <w:sz w:val="20"/>
                <w:szCs w:val="20"/>
              </w:rPr>
            </w:pPr>
            <w:r>
              <w:rPr>
                <w:rFonts w:ascii="Arial" w:hAnsi="Arial" w:cs="Arial"/>
                <w:color w:val="000000"/>
                <w:sz w:val="20"/>
                <w:szCs w:val="20"/>
              </w:rPr>
              <w:t>pcs</w:t>
            </w:r>
          </w:p>
        </w:tc>
        <w:tc>
          <w:tcPr>
            <w:tcW w:w="1557" w:type="dxa"/>
            <w:tcBorders>
              <w:top w:val="nil"/>
              <w:left w:val="nil"/>
              <w:bottom w:val="single" w:sz="8" w:space="0" w:color="000000"/>
              <w:right w:val="single" w:sz="8" w:space="0" w:color="000000"/>
            </w:tcBorders>
            <w:shd w:val="clear" w:color="auto" w:fill="auto"/>
          </w:tcPr>
          <w:p w14:paraId="11B2ACD0" w14:textId="45D1E637" w:rsidR="005B02C4" w:rsidRPr="003622D0" w:rsidRDefault="005B02C4" w:rsidP="005B02C4">
            <w:pPr>
              <w:jc w:val="center"/>
              <w:rPr>
                <w:rFonts w:ascii="Arial" w:hAnsi="Arial" w:cs="Arial"/>
                <w:color w:val="000000"/>
                <w:sz w:val="18"/>
                <w:szCs w:val="20"/>
              </w:rPr>
            </w:pPr>
            <w:r w:rsidRPr="00B53827">
              <w:rPr>
                <w:sz w:val="22"/>
                <w:szCs w:val="22"/>
              </w:rPr>
              <w:t>2</w:t>
            </w:r>
          </w:p>
        </w:tc>
      </w:tr>
      <w:tr w:rsidR="005B02C4" w:rsidRPr="003622D0" w14:paraId="2683A0BB" w14:textId="77777777" w:rsidTr="0023023F">
        <w:trPr>
          <w:trHeight w:val="600"/>
        </w:trPr>
        <w:tc>
          <w:tcPr>
            <w:tcW w:w="572" w:type="dxa"/>
            <w:tcBorders>
              <w:top w:val="nil"/>
              <w:left w:val="single" w:sz="4" w:space="0" w:color="auto"/>
              <w:bottom w:val="single" w:sz="4" w:space="0" w:color="auto"/>
              <w:right w:val="single" w:sz="4" w:space="0" w:color="auto"/>
            </w:tcBorders>
            <w:shd w:val="clear" w:color="auto" w:fill="auto"/>
            <w:noWrap/>
            <w:hideMark/>
          </w:tcPr>
          <w:p w14:paraId="2065D469" w14:textId="4FD9C33B" w:rsidR="005B02C4" w:rsidRPr="003622D0" w:rsidRDefault="005B02C4" w:rsidP="005B02C4">
            <w:pPr>
              <w:jc w:val="right"/>
              <w:rPr>
                <w:rFonts w:ascii="Arial" w:hAnsi="Arial" w:cs="Arial"/>
                <w:b/>
                <w:bCs/>
                <w:color w:val="000000"/>
                <w:sz w:val="18"/>
                <w:szCs w:val="20"/>
              </w:rPr>
            </w:pPr>
            <w:r w:rsidRPr="00B53827">
              <w:rPr>
                <w:sz w:val="22"/>
                <w:szCs w:val="22"/>
              </w:rPr>
              <w:t>6</w:t>
            </w:r>
          </w:p>
        </w:tc>
        <w:tc>
          <w:tcPr>
            <w:tcW w:w="5390" w:type="dxa"/>
            <w:tcBorders>
              <w:top w:val="nil"/>
              <w:left w:val="single" w:sz="8" w:space="0" w:color="000000"/>
              <w:bottom w:val="single" w:sz="4" w:space="0" w:color="auto"/>
              <w:right w:val="single" w:sz="8" w:space="0" w:color="000000"/>
            </w:tcBorders>
            <w:shd w:val="clear" w:color="auto" w:fill="auto"/>
          </w:tcPr>
          <w:p w14:paraId="7D9277AA" w14:textId="0BD78187" w:rsidR="005B02C4" w:rsidRPr="003622D0" w:rsidRDefault="00A338B6" w:rsidP="005B02C4">
            <w:pPr>
              <w:rPr>
                <w:rFonts w:ascii="Arial" w:hAnsi="Arial" w:cs="Arial"/>
                <w:color w:val="000000"/>
                <w:sz w:val="18"/>
                <w:szCs w:val="20"/>
              </w:rPr>
            </w:pPr>
            <w:r w:rsidRPr="00A338B6">
              <w:rPr>
                <w:sz w:val="22"/>
                <w:szCs w:val="22"/>
              </w:rPr>
              <w:t>Customized Dignity bag with 2logos on the bag, the bag is for packaging all the Dignity items</w:t>
            </w:r>
          </w:p>
        </w:tc>
        <w:tc>
          <w:tcPr>
            <w:tcW w:w="1417" w:type="dxa"/>
            <w:tcBorders>
              <w:top w:val="nil"/>
              <w:left w:val="nil"/>
              <w:bottom w:val="single" w:sz="4" w:space="0" w:color="auto"/>
              <w:right w:val="single" w:sz="8" w:space="0" w:color="000000"/>
            </w:tcBorders>
            <w:shd w:val="clear" w:color="auto" w:fill="auto"/>
            <w:vAlign w:val="center"/>
          </w:tcPr>
          <w:p w14:paraId="7705A572" w14:textId="5998B397" w:rsidR="005B02C4" w:rsidRPr="003622D0" w:rsidRDefault="005B02C4" w:rsidP="005B02C4">
            <w:pPr>
              <w:jc w:val="center"/>
              <w:rPr>
                <w:rFonts w:ascii="Arial" w:hAnsi="Arial" w:cs="Arial"/>
                <w:color w:val="000000"/>
                <w:sz w:val="18"/>
                <w:szCs w:val="20"/>
              </w:rPr>
            </w:pPr>
            <w:r>
              <w:rPr>
                <w:rFonts w:ascii="Arial" w:hAnsi="Arial" w:cs="Arial"/>
                <w:color w:val="000000"/>
                <w:sz w:val="18"/>
                <w:szCs w:val="20"/>
              </w:rPr>
              <w:t>pcs</w:t>
            </w:r>
          </w:p>
        </w:tc>
        <w:tc>
          <w:tcPr>
            <w:tcW w:w="1557" w:type="dxa"/>
            <w:tcBorders>
              <w:top w:val="nil"/>
              <w:left w:val="nil"/>
              <w:bottom w:val="single" w:sz="4" w:space="0" w:color="auto"/>
              <w:right w:val="single" w:sz="8" w:space="0" w:color="000000"/>
            </w:tcBorders>
            <w:shd w:val="clear" w:color="auto" w:fill="auto"/>
          </w:tcPr>
          <w:p w14:paraId="2EA90DD0" w14:textId="2079AD64" w:rsidR="005B02C4" w:rsidRPr="003622D0" w:rsidRDefault="005B02C4" w:rsidP="005B02C4">
            <w:pPr>
              <w:jc w:val="center"/>
              <w:rPr>
                <w:rFonts w:ascii="Arial" w:hAnsi="Arial" w:cs="Arial"/>
                <w:color w:val="000000"/>
                <w:sz w:val="18"/>
                <w:szCs w:val="20"/>
              </w:rPr>
            </w:pPr>
            <w:r w:rsidRPr="00B53827">
              <w:rPr>
                <w:sz w:val="22"/>
                <w:szCs w:val="22"/>
              </w:rPr>
              <w:t>1</w:t>
            </w:r>
          </w:p>
        </w:tc>
      </w:tr>
      <w:tr w:rsidR="005B02C4" w:rsidRPr="003622D0" w14:paraId="38FC91CC" w14:textId="77777777" w:rsidTr="0023023F">
        <w:trPr>
          <w:trHeight w:val="600"/>
        </w:trPr>
        <w:tc>
          <w:tcPr>
            <w:tcW w:w="572" w:type="dxa"/>
            <w:tcBorders>
              <w:top w:val="nil"/>
              <w:left w:val="single" w:sz="4" w:space="0" w:color="auto"/>
              <w:bottom w:val="single" w:sz="4" w:space="0" w:color="auto"/>
              <w:right w:val="single" w:sz="4" w:space="0" w:color="auto"/>
            </w:tcBorders>
            <w:shd w:val="clear" w:color="auto" w:fill="auto"/>
            <w:noWrap/>
          </w:tcPr>
          <w:p w14:paraId="173BFD62" w14:textId="213AB40E" w:rsidR="005B02C4" w:rsidRDefault="005B02C4" w:rsidP="005B02C4">
            <w:pPr>
              <w:jc w:val="right"/>
              <w:rPr>
                <w:rFonts w:ascii="Arial" w:hAnsi="Arial" w:cs="Arial"/>
                <w:b/>
                <w:bCs/>
                <w:color w:val="000000"/>
                <w:sz w:val="18"/>
                <w:szCs w:val="20"/>
              </w:rPr>
            </w:pPr>
            <w:r w:rsidRPr="00B53827">
              <w:rPr>
                <w:sz w:val="22"/>
                <w:szCs w:val="22"/>
              </w:rPr>
              <w:t>7</w:t>
            </w:r>
          </w:p>
        </w:tc>
        <w:tc>
          <w:tcPr>
            <w:tcW w:w="5390" w:type="dxa"/>
            <w:tcBorders>
              <w:top w:val="nil"/>
              <w:left w:val="single" w:sz="8" w:space="0" w:color="000000"/>
              <w:bottom w:val="single" w:sz="4" w:space="0" w:color="auto"/>
              <w:right w:val="single" w:sz="8" w:space="0" w:color="000000"/>
            </w:tcBorders>
            <w:shd w:val="clear" w:color="auto" w:fill="auto"/>
          </w:tcPr>
          <w:p w14:paraId="73744FBF" w14:textId="641A5247" w:rsidR="005B02C4" w:rsidRPr="003622D0" w:rsidRDefault="005B02C4" w:rsidP="005B02C4">
            <w:pPr>
              <w:rPr>
                <w:rFonts w:ascii="Arial" w:hAnsi="Arial" w:cs="Arial"/>
                <w:color w:val="000000"/>
                <w:sz w:val="18"/>
                <w:szCs w:val="20"/>
              </w:rPr>
            </w:pPr>
            <w:r w:rsidRPr="00B53827">
              <w:rPr>
                <w:sz w:val="22"/>
                <w:szCs w:val="22"/>
              </w:rPr>
              <w:t xml:space="preserve">Dettol </w:t>
            </w:r>
            <w:r>
              <w:rPr>
                <w:sz w:val="22"/>
                <w:szCs w:val="22"/>
              </w:rPr>
              <w:t>disinfectant</w:t>
            </w:r>
            <w:r w:rsidRPr="00B53827">
              <w:rPr>
                <w:sz w:val="22"/>
                <w:szCs w:val="22"/>
              </w:rPr>
              <w:t>, 250 ml</w:t>
            </w:r>
          </w:p>
        </w:tc>
        <w:tc>
          <w:tcPr>
            <w:tcW w:w="1417" w:type="dxa"/>
            <w:tcBorders>
              <w:top w:val="nil"/>
              <w:left w:val="nil"/>
              <w:bottom w:val="single" w:sz="4" w:space="0" w:color="auto"/>
              <w:right w:val="single" w:sz="8" w:space="0" w:color="000000"/>
            </w:tcBorders>
            <w:shd w:val="clear" w:color="auto" w:fill="auto"/>
            <w:vAlign w:val="center"/>
          </w:tcPr>
          <w:p w14:paraId="5024469A" w14:textId="75F8CF24" w:rsidR="005B02C4" w:rsidRPr="003622D0" w:rsidRDefault="005B02C4" w:rsidP="005B02C4">
            <w:pPr>
              <w:jc w:val="center"/>
              <w:rPr>
                <w:rFonts w:ascii="Arial" w:hAnsi="Arial" w:cs="Arial"/>
                <w:color w:val="000000"/>
                <w:sz w:val="18"/>
                <w:szCs w:val="20"/>
              </w:rPr>
            </w:pPr>
            <w:r>
              <w:rPr>
                <w:rFonts w:ascii="Arial" w:hAnsi="Arial" w:cs="Arial"/>
                <w:color w:val="000000"/>
                <w:sz w:val="18"/>
                <w:szCs w:val="20"/>
              </w:rPr>
              <w:t>pcs</w:t>
            </w:r>
          </w:p>
        </w:tc>
        <w:tc>
          <w:tcPr>
            <w:tcW w:w="1557" w:type="dxa"/>
            <w:tcBorders>
              <w:top w:val="nil"/>
              <w:left w:val="nil"/>
              <w:bottom w:val="single" w:sz="4" w:space="0" w:color="auto"/>
              <w:right w:val="single" w:sz="8" w:space="0" w:color="000000"/>
            </w:tcBorders>
            <w:shd w:val="clear" w:color="auto" w:fill="auto"/>
          </w:tcPr>
          <w:p w14:paraId="1AB5514C" w14:textId="76FD8DE5" w:rsidR="005B02C4" w:rsidRPr="003622D0" w:rsidRDefault="005B02C4" w:rsidP="005B02C4">
            <w:pPr>
              <w:jc w:val="center"/>
              <w:rPr>
                <w:rFonts w:ascii="Arial" w:hAnsi="Arial" w:cs="Arial"/>
                <w:color w:val="000000"/>
                <w:sz w:val="18"/>
                <w:szCs w:val="20"/>
              </w:rPr>
            </w:pPr>
            <w:r w:rsidRPr="00B53827">
              <w:rPr>
                <w:sz w:val="22"/>
                <w:szCs w:val="22"/>
              </w:rPr>
              <w:t>1</w:t>
            </w:r>
          </w:p>
        </w:tc>
      </w:tr>
      <w:tr w:rsidR="005B02C4" w:rsidRPr="003622D0" w14:paraId="2B277FCC" w14:textId="77777777" w:rsidTr="005A77CC">
        <w:trPr>
          <w:trHeight w:val="600"/>
        </w:trPr>
        <w:tc>
          <w:tcPr>
            <w:tcW w:w="572" w:type="dxa"/>
            <w:tcBorders>
              <w:top w:val="nil"/>
              <w:left w:val="single" w:sz="4" w:space="0" w:color="auto"/>
              <w:bottom w:val="single" w:sz="4" w:space="0" w:color="auto"/>
              <w:right w:val="single" w:sz="4" w:space="0" w:color="auto"/>
            </w:tcBorders>
            <w:shd w:val="clear" w:color="auto" w:fill="auto"/>
            <w:noWrap/>
          </w:tcPr>
          <w:p w14:paraId="0B16EA68" w14:textId="583D89BE" w:rsidR="005B02C4" w:rsidRDefault="005B02C4" w:rsidP="005B02C4">
            <w:pPr>
              <w:jc w:val="right"/>
              <w:rPr>
                <w:rFonts w:ascii="Arial" w:hAnsi="Arial" w:cs="Arial"/>
                <w:b/>
                <w:bCs/>
                <w:color w:val="000000"/>
                <w:sz w:val="18"/>
                <w:szCs w:val="20"/>
              </w:rPr>
            </w:pPr>
            <w:r w:rsidRPr="00B53827">
              <w:rPr>
                <w:sz w:val="22"/>
                <w:szCs w:val="22"/>
              </w:rPr>
              <w:lastRenderedPageBreak/>
              <w:t>8</w:t>
            </w:r>
          </w:p>
        </w:tc>
        <w:tc>
          <w:tcPr>
            <w:tcW w:w="5390" w:type="dxa"/>
            <w:tcBorders>
              <w:top w:val="nil"/>
              <w:left w:val="single" w:sz="8" w:space="0" w:color="000000"/>
              <w:bottom w:val="single" w:sz="4" w:space="0" w:color="auto"/>
              <w:right w:val="single" w:sz="8" w:space="0" w:color="000000"/>
            </w:tcBorders>
            <w:shd w:val="clear" w:color="auto" w:fill="auto"/>
          </w:tcPr>
          <w:p w14:paraId="092B3DEC" w14:textId="6D212CA2" w:rsidR="005B02C4" w:rsidRPr="003622D0" w:rsidRDefault="005B02C4" w:rsidP="005B02C4">
            <w:pPr>
              <w:rPr>
                <w:rFonts w:ascii="Arial" w:hAnsi="Arial" w:cs="Arial"/>
                <w:color w:val="000000"/>
                <w:sz w:val="18"/>
                <w:szCs w:val="20"/>
              </w:rPr>
            </w:pPr>
            <w:r w:rsidRPr="00B53827">
              <w:rPr>
                <w:sz w:val="22"/>
                <w:szCs w:val="22"/>
              </w:rPr>
              <w:t>Pomade</w:t>
            </w:r>
          </w:p>
        </w:tc>
        <w:tc>
          <w:tcPr>
            <w:tcW w:w="1417" w:type="dxa"/>
            <w:tcBorders>
              <w:top w:val="nil"/>
              <w:left w:val="nil"/>
              <w:bottom w:val="single" w:sz="4" w:space="0" w:color="auto"/>
              <w:right w:val="single" w:sz="8" w:space="0" w:color="000000"/>
            </w:tcBorders>
            <w:shd w:val="clear" w:color="auto" w:fill="auto"/>
            <w:vAlign w:val="center"/>
          </w:tcPr>
          <w:p w14:paraId="5AF34BAB" w14:textId="57E6E1CE" w:rsidR="005B02C4" w:rsidRPr="003622D0" w:rsidRDefault="005B02C4" w:rsidP="005B02C4">
            <w:pPr>
              <w:jc w:val="center"/>
              <w:rPr>
                <w:rFonts w:ascii="Arial" w:hAnsi="Arial" w:cs="Arial"/>
                <w:color w:val="000000"/>
                <w:sz w:val="18"/>
                <w:szCs w:val="20"/>
              </w:rPr>
            </w:pPr>
            <w:r>
              <w:rPr>
                <w:rFonts w:ascii="Arial" w:hAnsi="Arial" w:cs="Arial"/>
                <w:color w:val="000000"/>
                <w:sz w:val="18"/>
                <w:szCs w:val="20"/>
              </w:rPr>
              <w:t>pcs</w:t>
            </w:r>
          </w:p>
        </w:tc>
        <w:tc>
          <w:tcPr>
            <w:tcW w:w="1557" w:type="dxa"/>
            <w:tcBorders>
              <w:top w:val="nil"/>
              <w:left w:val="nil"/>
              <w:bottom w:val="single" w:sz="4" w:space="0" w:color="auto"/>
              <w:right w:val="single" w:sz="8" w:space="0" w:color="000000"/>
            </w:tcBorders>
            <w:shd w:val="clear" w:color="auto" w:fill="auto"/>
          </w:tcPr>
          <w:p w14:paraId="42AABD28" w14:textId="16629AA4" w:rsidR="005B02C4" w:rsidRPr="003622D0" w:rsidRDefault="005B02C4" w:rsidP="005B02C4">
            <w:pPr>
              <w:jc w:val="center"/>
              <w:rPr>
                <w:rFonts w:ascii="Arial" w:hAnsi="Arial" w:cs="Arial"/>
                <w:color w:val="000000"/>
                <w:sz w:val="18"/>
                <w:szCs w:val="20"/>
              </w:rPr>
            </w:pPr>
            <w:r w:rsidRPr="00B53827">
              <w:rPr>
                <w:sz w:val="22"/>
                <w:szCs w:val="22"/>
              </w:rPr>
              <w:t>1</w:t>
            </w:r>
          </w:p>
        </w:tc>
      </w:tr>
      <w:tr w:rsidR="005B02C4" w:rsidRPr="003622D0" w14:paraId="711F00EA" w14:textId="77777777" w:rsidTr="005A77CC">
        <w:trPr>
          <w:trHeight w:val="600"/>
        </w:trPr>
        <w:tc>
          <w:tcPr>
            <w:tcW w:w="572" w:type="dxa"/>
            <w:tcBorders>
              <w:top w:val="nil"/>
              <w:left w:val="single" w:sz="4" w:space="0" w:color="auto"/>
              <w:bottom w:val="single" w:sz="4" w:space="0" w:color="auto"/>
              <w:right w:val="single" w:sz="4" w:space="0" w:color="auto"/>
            </w:tcBorders>
            <w:shd w:val="clear" w:color="auto" w:fill="auto"/>
            <w:noWrap/>
          </w:tcPr>
          <w:p w14:paraId="255E8DE7" w14:textId="0CA0BF1E" w:rsidR="005B02C4" w:rsidRDefault="005B02C4" w:rsidP="005B02C4">
            <w:pPr>
              <w:jc w:val="right"/>
              <w:rPr>
                <w:rFonts w:ascii="Arial" w:hAnsi="Arial" w:cs="Arial"/>
                <w:b/>
                <w:bCs/>
                <w:color w:val="000000"/>
                <w:sz w:val="18"/>
                <w:szCs w:val="20"/>
              </w:rPr>
            </w:pPr>
            <w:r w:rsidRPr="00B53827">
              <w:rPr>
                <w:sz w:val="22"/>
                <w:szCs w:val="22"/>
              </w:rPr>
              <w:t>9</w:t>
            </w:r>
          </w:p>
        </w:tc>
        <w:tc>
          <w:tcPr>
            <w:tcW w:w="5390" w:type="dxa"/>
            <w:tcBorders>
              <w:top w:val="nil"/>
              <w:left w:val="single" w:sz="8" w:space="0" w:color="000000"/>
              <w:bottom w:val="single" w:sz="4" w:space="0" w:color="auto"/>
              <w:right w:val="single" w:sz="8" w:space="0" w:color="000000"/>
            </w:tcBorders>
            <w:shd w:val="clear" w:color="auto" w:fill="auto"/>
          </w:tcPr>
          <w:p w14:paraId="377693C3" w14:textId="0DD0AB55" w:rsidR="005B02C4" w:rsidRPr="003622D0" w:rsidRDefault="005B02C4" w:rsidP="005B02C4">
            <w:pPr>
              <w:rPr>
                <w:rFonts w:ascii="Arial" w:hAnsi="Arial" w:cs="Arial"/>
                <w:color w:val="000000"/>
                <w:sz w:val="18"/>
                <w:szCs w:val="20"/>
              </w:rPr>
            </w:pPr>
            <w:r w:rsidRPr="00B53827">
              <w:rPr>
                <w:sz w:val="22"/>
                <w:szCs w:val="22"/>
              </w:rPr>
              <w:t xml:space="preserve">Female </w:t>
            </w:r>
            <w:r>
              <w:rPr>
                <w:sz w:val="22"/>
                <w:szCs w:val="22"/>
              </w:rPr>
              <w:t>underwear</w:t>
            </w:r>
          </w:p>
        </w:tc>
        <w:tc>
          <w:tcPr>
            <w:tcW w:w="1417" w:type="dxa"/>
            <w:tcBorders>
              <w:top w:val="nil"/>
              <w:left w:val="nil"/>
              <w:bottom w:val="single" w:sz="4" w:space="0" w:color="auto"/>
              <w:right w:val="single" w:sz="8" w:space="0" w:color="000000"/>
            </w:tcBorders>
            <w:shd w:val="clear" w:color="auto" w:fill="auto"/>
            <w:vAlign w:val="center"/>
          </w:tcPr>
          <w:p w14:paraId="5B0F6632" w14:textId="1F321039" w:rsidR="005B02C4" w:rsidRPr="003622D0" w:rsidRDefault="005B02C4" w:rsidP="005B02C4">
            <w:pPr>
              <w:jc w:val="center"/>
              <w:rPr>
                <w:rFonts w:ascii="Arial" w:hAnsi="Arial" w:cs="Arial"/>
                <w:color w:val="000000"/>
                <w:sz w:val="18"/>
                <w:szCs w:val="20"/>
              </w:rPr>
            </w:pPr>
            <w:r>
              <w:rPr>
                <w:rFonts w:ascii="Arial" w:hAnsi="Arial" w:cs="Arial"/>
                <w:color w:val="000000"/>
                <w:sz w:val="18"/>
                <w:szCs w:val="20"/>
              </w:rPr>
              <w:t>pcs</w:t>
            </w:r>
          </w:p>
        </w:tc>
        <w:tc>
          <w:tcPr>
            <w:tcW w:w="1557" w:type="dxa"/>
            <w:tcBorders>
              <w:top w:val="nil"/>
              <w:left w:val="nil"/>
              <w:bottom w:val="single" w:sz="4" w:space="0" w:color="auto"/>
              <w:right w:val="single" w:sz="8" w:space="0" w:color="000000"/>
            </w:tcBorders>
            <w:shd w:val="clear" w:color="auto" w:fill="auto"/>
          </w:tcPr>
          <w:p w14:paraId="78D07B81" w14:textId="5FD33E26" w:rsidR="005B02C4" w:rsidRPr="003622D0" w:rsidRDefault="005B02C4" w:rsidP="005B02C4">
            <w:pPr>
              <w:jc w:val="center"/>
              <w:rPr>
                <w:rFonts w:ascii="Arial" w:hAnsi="Arial" w:cs="Arial"/>
                <w:color w:val="000000"/>
                <w:sz w:val="18"/>
                <w:szCs w:val="20"/>
              </w:rPr>
            </w:pPr>
            <w:r w:rsidRPr="00B53827">
              <w:rPr>
                <w:sz w:val="22"/>
                <w:szCs w:val="22"/>
              </w:rPr>
              <w:t>3</w:t>
            </w:r>
          </w:p>
        </w:tc>
      </w:tr>
      <w:tr w:rsidR="005B02C4" w:rsidRPr="003622D0" w14:paraId="483CAA30" w14:textId="77777777" w:rsidTr="005A77CC">
        <w:trPr>
          <w:trHeight w:val="600"/>
        </w:trPr>
        <w:tc>
          <w:tcPr>
            <w:tcW w:w="572" w:type="dxa"/>
            <w:tcBorders>
              <w:top w:val="nil"/>
              <w:left w:val="single" w:sz="4" w:space="0" w:color="auto"/>
              <w:bottom w:val="single" w:sz="4" w:space="0" w:color="auto"/>
              <w:right w:val="single" w:sz="4" w:space="0" w:color="auto"/>
            </w:tcBorders>
            <w:shd w:val="clear" w:color="auto" w:fill="auto"/>
            <w:noWrap/>
          </w:tcPr>
          <w:p w14:paraId="318B5AC4" w14:textId="19498FA8" w:rsidR="005B02C4" w:rsidRDefault="005B02C4" w:rsidP="005B02C4">
            <w:pPr>
              <w:jc w:val="right"/>
              <w:rPr>
                <w:rFonts w:ascii="Arial" w:hAnsi="Arial" w:cs="Arial"/>
                <w:b/>
                <w:bCs/>
                <w:color w:val="000000"/>
                <w:sz w:val="18"/>
                <w:szCs w:val="20"/>
              </w:rPr>
            </w:pPr>
            <w:r w:rsidRPr="00B53827">
              <w:rPr>
                <w:sz w:val="22"/>
                <w:szCs w:val="22"/>
              </w:rPr>
              <w:t>10</w:t>
            </w:r>
          </w:p>
        </w:tc>
        <w:tc>
          <w:tcPr>
            <w:tcW w:w="5390" w:type="dxa"/>
            <w:tcBorders>
              <w:top w:val="nil"/>
              <w:left w:val="single" w:sz="8" w:space="0" w:color="000000"/>
              <w:bottom w:val="single" w:sz="4" w:space="0" w:color="auto"/>
              <w:right w:val="single" w:sz="8" w:space="0" w:color="000000"/>
            </w:tcBorders>
            <w:shd w:val="clear" w:color="auto" w:fill="auto"/>
          </w:tcPr>
          <w:p w14:paraId="4A25D02E" w14:textId="3618E737" w:rsidR="005B02C4" w:rsidRPr="003622D0" w:rsidRDefault="005B02C4" w:rsidP="005B02C4">
            <w:pPr>
              <w:rPr>
                <w:rFonts w:ascii="Arial" w:hAnsi="Arial" w:cs="Arial"/>
                <w:color w:val="000000"/>
                <w:sz w:val="18"/>
                <w:szCs w:val="20"/>
              </w:rPr>
            </w:pPr>
            <w:r w:rsidRPr="00B53827">
              <w:rPr>
                <w:sz w:val="22"/>
                <w:szCs w:val="22"/>
              </w:rPr>
              <w:t>Torch light</w:t>
            </w:r>
          </w:p>
        </w:tc>
        <w:tc>
          <w:tcPr>
            <w:tcW w:w="1417" w:type="dxa"/>
            <w:tcBorders>
              <w:top w:val="nil"/>
              <w:left w:val="nil"/>
              <w:bottom w:val="single" w:sz="4" w:space="0" w:color="auto"/>
              <w:right w:val="single" w:sz="8" w:space="0" w:color="000000"/>
            </w:tcBorders>
            <w:shd w:val="clear" w:color="auto" w:fill="auto"/>
            <w:vAlign w:val="center"/>
          </w:tcPr>
          <w:p w14:paraId="27B05508" w14:textId="1E76A898" w:rsidR="005B02C4" w:rsidRPr="003622D0" w:rsidRDefault="005B02C4" w:rsidP="005B02C4">
            <w:pPr>
              <w:jc w:val="center"/>
              <w:rPr>
                <w:rFonts w:ascii="Arial" w:hAnsi="Arial" w:cs="Arial"/>
                <w:color w:val="000000"/>
                <w:sz w:val="18"/>
                <w:szCs w:val="20"/>
              </w:rPr>
            </w:pPr>
            <w:r>
              <w:rPr>
                <w:rFonts w:ascii="Arial" w:hAnsi="Arial" w:cs="Arial"/>
                <w:color w:val="000000"/>
                <w:sz w:val="18"/>
                <w:szCs w:val="20"/>
              </w:rPr>
              <w:t>pcs</w:t>
            </w:r>
          </w:p>
        </w:tc>
        <w:tc>
          <w:tcPr>
            <w:tcW w:w="1557" w:type="dxa"/>
            <w:tcBorders>
              <w:top w:val="nil"/>
              <w:left w:val="nil"/>
              <w:bottom w:val="single" w:sz="4" w:space="0" w:color="auto"/>
              <w:right w:val="single" w:sz="8" w:space="0" w:color="000000"/>
            </w:tcBorders>
            <w:shd w:val="clear" w:color="auto" w:fill="auto"/>
          </w:tcPr>
          <w:p w14:paraId="32BAEDAC" w14:textId="460416F7" w:rsidR="005B02C4" w:rsidRPr="003622D0" w:rsidRDefault="005B02C4" w:rsidP="005B02C4">
            <w:pPr>
              <w:jc w:val="center"/>
              <w:rPr>
                <w:rFonts w:ascii="Arial" w:hAnsi="Arial" w:cs="Arial"/>
                <w:color w:val="000000"/>
                <w:sz w:val="18"/>
                <w:szCs w:val="20"/>
              </w:rPr>
            </w:pPr>
            <w:r w:rsidRPr="00B53827">
              <w:rPr>
                <w:sz w:val="22"/>
                <w:szCs w:val="22"/>
              </w:rPr>
              <w:t>1</w:t>
            </w:r>
          </w:p>
        </w:tc>
      </w:tr>
      <w:tr w:rsidR="005B02C4" w:rsidRPr="003622D0" w14:paraId="3E65AFBE" w14:textId="77777777" w:rsidTr="005A77CC">
        <w:trPr>
          <w:trHeight w:val="600"/>
        </w:trPr>
        <w:tc>
          <w:tcPr>
            <w:tcW w:w="572" w:type="dxa"/>
            <w:tcBorders>
              <w:top w:val="nil"/>
              <w:left w:val="single" w:sz="4" w:space="0" w:color="auto"/>
              <w:bottom w:val="single" w:sz="4" w:space="0" w:color="auto"/>
              <w:right w:val="single" w:sz="4" w:space="0" w:color="auto"/>
            </w:tcBorders>
            <w:shd w:val="clear" w:color="auto" w:fill="auto"/>
            <w:noWrap/>
          </w:tcPr>
          <w:p w14:paraId="5A59D0F2" w14:textId="746AF1E2" w:rsidR="005B02C4" w:rsidRDefault="005B02C4" w:rsidP="005B02C4">
            <w:pPr>
              <w:jc w:val="right"/>
              <w:rPr>
                <w:rFonts w:ascii="Arial" w:hAnsi="Arial" w:cs="Arial"/>
                <w:b/>
                <w:bCs/>
                <w:color w:val="000000"/>
                <w:sz w:val="18"/>
                <w:szCs w:val="20"/>
              </w:rPr>
            </w:pPr>
            <w:r w:rsidRPr="00B53827">
              <w:rPr>
                <w:sz w:val="22"/>
                <w:szCs w:val="22"/>
              </w:rPr>
              <w:t>11</w:t>
            </w:r>
          </w:p>
        </w:tc>
        <w:tc>
          <w:tcPr>
            <w:tcW w:w="5390" w:type="dxa"/>
            <w:tcBorders>
              <w:top w:val="nil"/>
              <w:left w:val="single" w:sz="8" w:space="0" w:color="000000"/>
              <w:bottom w:val="single" w:sz="4" w:space="0" w:color="auto"/>
              <w:right w:val="single" w:sz="8" w:space="0" w:color="000000"/>
            </w:tcBorders>
            <w:shd w:val="clear" w:color="auto" w:fill="auto"/>
          </w:tcPr>
          <w:p w14:paraId="42B1C821" w14:textId="45CE6130" w:rsidR="005B02C4" w:rsidRPr="003622D0" w:rsidRDefault="005B02C4" w:rsidP="005B02C4">
            <w:pPr>
              <w:rPr>
                <w:rFonts w:ascii="Arial" w:hAnsi="Arial" w:cs="Arial"/>
                <w:color w:val="000000"/>
                <w:sz w:val="18"/>
                <w:szCs w:val="20"/>
              </w:rPr>
            </w:pPr>
            <w:r w:rsidRPr="00B53827">
              <w:rPr>
                <w:sz w:val="22"/>
                <w:szCs w:val="22"/>
              </w:rPr>
              <w:t>Tooth paste, 130g tube</w:t>
            </w:r>
          </w:p>
        </w:tc>
        <w:tc>
          <w:tcPr>
            <w:tcW w:w="1417" w:type="dxa"/>
            <w:tcBorders>
              <w:top w:val="nil"/>
              <w:left w:val="nil"/>
              <w:bottom w:val="single" w:sz="4" w:space="0" w:color="auto"/>
              <w:right w:val="single" w:sz="8" w:space="0" w:color="000000"/>
            </w:tcBorders>
            <w:shd w:val="clear" w:color="auto" w:fill="auto"/>
            <w:vAlign w:val="center"/>
          </w:tcPr>
          <w:p w14:paraId="39576943" w14:textId="5BCA3E89" w:rsidR="005B02C4" w:rsidRPr="003622D0" w:rsidRDefault="005B02C4" w:rsidP="005B02C4">
            <w:pPr>
              <w:jc w:val="center"/>
              <w:rPr>
                <w:rFonts w:ascii="Arial" w:hAnsi="Arial" w:cs="Arial"/>
                <w:color w:val="000000"/>
                <w:sz w:val="18"/>
                <w:szCs w:val="20"/>
              </w:rPr>
            </w:pPr>
            <w:r>
              <w:rPr>
                <w:rFonts w:ascii="Arial" w:hAnsi="Arial" w:cs="Arial"/>
                <w:color w:val="000000"/>
                <w:sz w:val="18"/>
                <w:szCs w:val="20"/>
              </w:rPr>
              <w:t>pcs</w:t>
            </w:r>
          </w:p>
        </w:tc>
        <w:tc>
          <w:tcPr>
            <w:tcW w:w="1557" w:type="dxa"/>
            <w:tcBorders>
              <w:top w:val="nil"/>
              <w:left w:val="nil"/>
              <w:bottom w:val="single" w:sz="4" w:space="0" w:color="auto"/>
              <w:right w:val="single" w:sz="8" w:space="0" w:color="000000"/>
            </w:tcBorders>
            <w:shd w:val="clear" w:color="auto" w:fill="auto"/>
          </w:tcPr>
          <w:p w14:paraId="696E0FEC" w14:textId="25F1CF6F" w:rsidR="005B02C4" w:rsidRPr="003622D0" w:rsidRDefault="005B02C4" w:rsidP="005B02C4">
            <w:pPr>
              <w:jc w:val="center"/>
              <w:rPr>
                <w:rFonts w:ascii="Arial" w:hAnsi="Arial" w:cs="Arial"/>
                <w:color w:val="000000"/>
                <w:sz w:val="18"/>
                <w:szCs w:val="20"/>
              </w:rPr>
            </w:pPr>
            <w:r w:rsidRPr="00B53827">
              <w:rPr>
                <w:sz w:val="22"/>
                <w:szCs w:val="22"/>
              </w:rPr>
              <w:t>1</w:t>
            </w:r>
          </w:p>
        </w:tc>
      </w:tr>
      <w:tr w:rsidR="005B02C4" w:rsidRPr="003622D0" w14:paraId="2AD90342" w14:textId="77777777" w:rsidTr="005A77CC">
        <w:trPr>
          <w:trHeight w:val="600"/>
        </w:trPr>
        <w:tc>
          <w:tcPr>
            <w:tcW w:w="572" w:type="dxa"/>
            <w:tcBorders>
              <w:top w:val="nil"/>
              <w:left w:val="single" w:sz="4" w:space="0" w:color="auto"/>
              <w:bottom w:val="single" w:sz="4" w:space="0" w:color="auto"/>
              <w:right w:val="single" w:sz="4" w:space="0" w:color="auto"/>
            </w:tcBorders>
            <w:shd w:val="clear" w:color="auto" w:fill="auto"/>
            <w:noWrap/>
          </w:tcPr>
          <w:p w14:paraId="1138DBA4" w14:textId="19735278" w:rsidR="005B02C4" w:rsidRDefault="005B02C4" w:rsidP="005B02C4">
            <w:pPr>
              <w:jc w:val="right"/>
              <w:rPr>
                <w:rFonts w:ascii="Arial" w:hAnsi="Arial" w:cs="Arial"/>
                <w:b/>
                <w:bCs/>
                <w:color w:val="000000"/>
                <w:sz w:val="18"/>
                <w:szCs w:val="20"/>
              </w:rPr>
            </w:pPr>
            <w:r w:rsidRPr="00B53827">
              <w:rPr>
                <w:sz w:val="22"/>
                <w:szCs w:val="22"/>
              </w:rPr>
              <w:t>12</w:t>
            </w:r>
          </w:p>
        </w:tc>
        <w:tc>
          <w:tcPr>
            <w:tcW w:w="5390" w:type="dxa"/>
            <w:tcBorders>
              <w:top w:val="nil"/>
              <w:left w:val="single" w:sz="8" w:space="0" w:color="000000"/>
              <w:bottom w:val="single" w:sz="4" w:space="0" w:color="auto"/>
              <w:right w:val="single" w:sz="8" w:space="0" w:color="000000"/>
            </w:tcBorders>
            <w:shd w:val="clear" w:color="auto" w:fill="auto"/>
          </w:tcPr>
          <w:p w14:paraId="4D4EEB42" w14:textId="782F8BE0" w:rsidR="005B02C4" w:rsidRPr="003622D0" w:rsidRDefault="005B02C4" w:rsidP="005B02C4">
            <w:pPr>
              <w:rPr>
                <w:rFonts w:ascii="Arial" w:hAnsi="Arial" w:cs="Arial"/>
                <w:color w:val="000000"/>
                <w:sz w:val="18"/>
                <w:szCs w:val="20"/>
              </w:rPr>
            </w:pPr>
            <w:r w:rsidRPr="00B53827">
              <w:rPr>
                <w:sz w:val="22"/>
                <w:szCs w:val="22"/>
              </w:rPr>
              <w:t>Bathroom Slippers</w:t>
            </w:r>
          </w:p>
        </w:tc>
        <w:tc>
          <w:tcPr>
            <w:tcW w:w="1417" w:type="dxa"/>
            <w:tcBorders>
              <w:top w:val="nil"/>
              <w:left w:val="nil"/>
              <w:bottom w:val="single" w:sz="4" w:space="0" w:color="auto"/>
              <w:right w:val="single" w:sz="8" w:space="0" w:color="000000"/>
            </w:tcBorders>
            <w:shd w:val="clear" w:color="auto" w:fill="auto"/>
            <w:vAlign w:val="center"/>
          </w:tcPr>
          <w:p w14:paraId="67A42428" w14:textId="63AAC328" w:rsidR="005B02C4" w:rsidRPr="003622D0" w:rsidRDefault="005B02C4" w:rsidP="005B02C4">
            <w:pPr>
              <w:jc w:val="center"/>
              <w:rPr>
                <w:rFonts w:ascii="Arial" w:hAnsi="Arial" w:cs="Arial"/>
                <w:color w:val="000000"/>
                <w:sz w:val="18"/>
                <w:szCs w:val="20"/>
              </w:rPr>
            </w:pPr>
            <w:r>
              <w:rPr>
                <w:rFonts w:ascii="Arial" w:hAnsi="Arial" w:cs="Arial"/>
                <w:color w:val="000000"/>
                <w:sz w:val="18"/>
                <w:szCs w:val="20"/>
              </w:rPr>
              <w:t>pair</w:t>
            </w:r>
          </w:p>
        </w:tc>
        <w:tc>
          <w:tcPr>
            <w:tcW w:w="1557" w:type="dxa"/>
            <w:tcBorders>
              <w:top w:val="nil"/>
              <w:left w:val="nil"/>
              <w:bottom w:val="single" w:sz="4" w:space="0" w:color="auto"/>
              <w:right w:val="single" w:sz="8" w:space="0" w:color="000000"/>
            </w:tcBorders>
            <w:shd w:val="clear" w:color="auto" w:fill="auto"/>
          </w:tcPr>
          <w:p w14:paraId="1F0C02ED" w14:textId="48AF96A9" w:rsidR="005B02C4" w:rsidRPr="003622D0" w:rsidRDefault="005B02C4" w:rsidP="005B02C4">
            <w:pPr>
              <w:jc w:val="center"/>
              <w:rPr>
                <w:rFonts w:ascii="Arial" w:hAnsi="Arial" w:cs="Arial"/>
                <w:color w:val="000000"/>
                <w:sz w:val="18"/>
                <w:szCs w:val="20"/>
              </w:rPr>
            </w:pPr>
            <w:r w:rsidRPr="00B53827">
              <w:rPr>
                <w:sz w:val="22"/>
                <w:szCs w:val="22"/>
              </w:rPr>
              <w:t>1</w:t>
            </w:r>
          </w:p>
        </w:tc>
      </w:tr>
      <w:tr w:rsidR="005B02C4" w:rsidRPr="003622D0" w14:paraId="1CCB3C04" w14:textId="77777777" w:rsidTr="005A77CC">
        <w:trPr>
          <w:trHeight w:val="600"/>
        </w:trPr>
        <w:tc>
          <w:tcPr>
            <w:tcW w:w="572" w:type="dxa"/>
            <w:tcBorders>
              <w:top w:val="nil"/>
              <w:left w:val="single" w:sz="4" w:space="0" w:color="auto"/>
              <w:bottom w:val="single" w:sz="4" w:space="0" w:color="auto"/>
              <w:right w:val="single" w:sz="4" w:space="0" w:color="auto"/>
            </w:tcBorders>
            <w:shd w:val="clear" w:color="auto" w:fill="auto"/>
            <w:noWrap/>
          </w:tcPr>
          <w:p w14:paraId="625EC78D" w14:textId="5315F8C0" w:rsidR="005B02C4" w:rsidRDefault="005B02C4" w:rsidP="005B02C4">
            <w:pPr>
              <w:jc w:val="right"/>
              <w:rPr>
                <w:rFonts w:ascii="Arial" w:hAnsi="Arial" w:cs="Arial"/>
                <w:b/>
                <w:bCs/>
                <w:color w:val="000000"/>
                <w:sz w:val="18"/>
                <w:szCs w:val="20"/>
              </w:rPr>
            </w:pPr>
            <w:r w:rsidRPr="00B53827">
              <w:rPr>
                <w:sz w:val="22"/>
                <w:szCs w:val="22"/>
              </w:rPr>
              <w:t>13</w:t>
            </w:r>
          </w:p>
        </w:tc>
        <w:tc>
          <w:tcPr>
            <w:tcW w:w="5390" w:type="dxa"/>
            <w:tcBorders>
              <w:top w:val="nil"/>
              <w:left w:val="single" w:sz="8" w:space="0" w:color="000000"/>
              <w:bottom w:val="single" w:sz="4" w:space="0" w:color="auto"/>
              <w:right w:val="single" w:sz="8" w:space="0" w:color="000000"/>
            </w:tcBorders>
            <w:shd w:val="clear" w:color="auto" w:fill="auto"/>
          </w:tcPr>
          <w:p w14:paraId="691A5E7C" w14:textId="0CF4B8A4" w:rsidR="005B02C4" w:rsidRPr="003622D0" w:rsidRDefault="005B02C4" w:rsidP="005B02C4">
            <w:pPr>
              <w:rPr>
                <w:rFonts w:ascii="Arial" w:hAnsi="Arial" w:cs="Arial"/>
                <w:color w:val="000000"/>
                <w:sz w:val="18"/>
                <w:szCs w:val="20"/>
              </w:rPr>
            </w:pPr>
            <w:r w:rsidRPr="00B53827">
              <w:rPr>
                <w:sz w:val="22"/>
                <w:szCs w:val="22"/>
              </w:rPr>
              <w:t>Battery, 1.5v</w:t>
            </w:r>
          </w:p>
        </w:tc>
        <w:tc>
          <w:tcPr>
            <w:tcW w:w="1417" w:type="dxa"/>
            <w:tcBorders>
              <w:top w:val="nil"/>
              <w:left w:val="nil"/>
              <w:bottom w:val="single" w:sz="4" w:space="0" w:color="auto"/>
              <w:right w:val="single" w:sz="8" w:space="0" w:color="000000"/>
            </w:tcBorders>
            <w:shd w:val="clear" w:color="auto" w:fill="auto"/>
            <w:vAlign w:val="center"/>
          </w:tcPr>
          <w:p w14:paraId="33A7BB53" w14:textId="6207586B" w:rsidR="005B02C4" w:rsidRPr="003622D0" w:rsidRDefault="005B02C4" w:rsidP="005B02C4">
            <w:pPr>
              <w:jc w:val="center"/>
              <w:rPr>
                <w:rFonts w:ascii="Arial" w:hAnsi="Arial" w:cs="Arial"/>
                <w:color w:val="000000"/>
                <w:sz w:val="18"/>
                <w:szCs w:val="20"/>
              </w:rPr>
            </w:pPr>
            <w:r>
              <w:rPr>
                <w:rFonts w:ascii="Arial" w:hAnsi="Arial" w:cs="Arial"/>
                <w:color w:val="000000"/>
                <w:sz w:val="18"/>
                <w:szCs w:val="20"/>
              </w:rPr>
              <w:t>pair</w:t>
            </w:r>
          </w:p>
        </w:tc>
        <w:tc>
          <w:tcPr>
            <w:tcW w:w="1557" w:type="dxa"/>
            <w:tcBorders>
              <w:top w:val="nil"/>
              <w:left w:val="nil"/>
              <w:bottom w:val="single" w:sz="4" w:space="0" w:color="auto"/>
              <w:right w:val="single" w:sz="8" w:space="0" w:color="000000"/>
            </w:tcBorders>
            <w:shd w:val="clear" w:color="auto" w:fill="auto"/>
          </w:tcPr>
          <w:p w14:paraId="44CA37CB" w14:textId="1333BA39" w:rsidR="005B02C4" w:rsidRPr="003622D0" w:rsidRDefault="005B02C4" w:rsidP="005B02C4">
            <w:pPr>
              <w:jc w:val="center"/>
              <w:rPr>
                <w:rFonts w:ascii="Arial" w:hAnsi="Arial" w:cs="Arial"/>
                <w:color w:val="000000"/>
                <w:sz w:val="18"/>
                <w:szCs w:val="20"/>
              </w:rPr>
            </w:pPr>
            <w:r w:rsidRPr="00B53827">
              <w:rPr>
                <w:sz w:val="22"/>
                <w:szCs w:val="22"/>
              </w:rPr>
              <w:t>2</w:t>
            </w:r>
          </w:p>
        </w:tc>
      </w:tr>
    </w:tbl>
    <w:p w14:paraId="14CE134B" w14:textId="77777777" w:rsidR="009A28F2" w:rsidRDefault="009A28F2" w:rsidP="00822EB4">
      <w:pPr>
        <w:pStyle w:val="ListParagraph"/>
        <w:tabs>
          <w:tab w:val="left" w:pos="1707"/>
        </w:tabs>
        <w:rPr>
          <w:rFonts w:ascii="Arial" w:hAnsi="Arial" w:cs="Arial"/>
          <w:sz w:val="18"/>
          <w:highlight w:val="yellow"/>
        </w:rPr>
      </w:pPr>
    </w:p>
    <w:p w14:paraId="40C6D70C" w14:textId="77777777" w:rsidR="00183D58" w:rsidRDefault="00AF5820" w:rsidP="00822EB4">
      <w:pPr>
        <w:pStyle w:val="ListParagraph"/>
        <w:tabs>
          <w:tab w:val="left" w:pos="1707"/>
        </w:tabs>
        <w:rPr>
          <w:rFonts w:ascii="Arial" w:hAnsi="Arial" w:cs="Arial"/>
          <w:sz w:val="18"/>
        </w:rPr>
      </w:pPr>
      <w:r w:rsidRPr="00AF5820">
        <w:rPr>
          <w:rFonts w:ascii="Arial" w:hAnsi="Arial" w:cs="Arial"/>
          <w:sz w:val="18"/>
          <w:highlight w:val="yellow"/>
        </w:rPr>
        <w:t xml:space="preserve">Kindly provide a well detailed </w:t>
      </w:r>
      <w:r w:rsidR="00E924EC">
        <w:rPr>
          <w:rFonts w:ascii="Arial" w:hAnsi="Arial" w:cs="Arial"/>
          <w:sz w:val="18"/>
          <w:highlight w:val="yellow"/>
        </w:rPr>
        <w:t xml:space="preserve">and labelled </w:t>
      </w:r>
      <w:r w:rsidRPr="00AF5820">
        <w:rPr>
          <w:rFonts w:ascii="Arial" w:hAnsi="Arial" w:cs="Arial"/>
          <w:sz w:val="18"/>
          <w:highlight w:val="yellow"/>
        </w:rPr>
        <w:t xml:space="preserve">sample of the </w:t>
      </w:r>
      <w:r w:rsidRPr="003C1A46">
        <w:rPr>
          <w:rFonts w:ascii="Arial" w:hAnsi="Arial" w:cs="Arial"/>
          <w:sz w:val="18"/>
          <w:highlight w:val="yellow"/>
        </w:rPr>
        <w:t>items</w:t>
      </w:r>
    </w:p>
    <w:p w14:paraId="2734C70B" w14:textId="77777777" w:rsidR="00D004DB" w:rsidRDefault="00D004DB" w:rsidP="00D004DB">
      <w:pPr>
        <w:tabs>
          <w:tab w:val="left" w:pos="1707"/>
        </w:tabs>
        <w:rPr>
          <w:rFonts w:ascii="Arial" w:hAnsi="Arial" w:cs="Arial"/>
          <w:b/>
          <w:bCs/>
          <w:sz w:val="18"/>
          <w:lang w:val="en-GB"/>
        </w:rPr>
      </w:pPr>
    </w:p>
    <w:p w14:paraId="2EC4C91D" w14:textId="77777777" w:rsidR="009A28F2" w:rsidRPr="009A28F2" w:rsidRDefault="009A28F2" w:rsidP="00D004DB">
      <w:pPr>
        <w:tabs>
          <w:tab w:val="left" w:pos="1707"/>
        </w:tabs>
        <w:rPr>
          <w:rFonts w:ascii="Arial" w:hAnsi="Arial" w:cs="Arial"/>
          <w:b/>
          <w:bCs/>
          <w:sz w:val="18"/>
          <w:lang w:val="en-GB"/>
        </w:rPr>
      </w:pPr>
      <w:r w:rsidRPr="009A28F2">
        <w:rPr>
          <w:rFonts w:ascii="Arial" w:hAnsi="Arial" w:cs="Arial"/>
          <w:b/>
          <w:bCs/>
          <w:sz w:val="18"/>
          <w:lang w:val="en-GB"/>
        </w:rPr>
        <w:t xml:space="preserve">Qualification – Required Documents: </w:t>
      </w:r>
    </w:p>
    <w:p w14:paraId="4E642863" w14:textId="77777777" w:rsidR="009A28F2" w:rsidRPr="009A28F2" w:rsidRDefault="009A28F2" w:rsidP="009A28F2">
      <w:pPr>
        <w:tabs>
          <w:tab w:val="left" w:pos="1707"/>
        </w:tabs>
        <w:rPr>
          <w:rFonts w:ascii="Arial" w:hAnsi="Arial" w:cs="Arial"/>
          <w:sz w:val="18"/>
        </w:rPr>
      </w:pPr>
    </w:p>
    <w:p w14:paraId="736E4969" w14:textId="77777777" w:rsidR="009A28F2" w:rsidRPr="009A28F2" w:rsidRDefault="009A28F2" w:rsidP="009A28F2">
      <w:pPr>
        <w:tabs>
          <w:tab w:val="left" w:pos="1707"/>
        </w:tabs>
        <w:rPr>
          <w:rFonts w:ascii="Arial" w:hAnsi="Arial" w:cs="Arial"/>
          <w:sz w:val="18"/>
        </w:rPr>
      </w:pPr>
      <w:r w:rsidRPr="009A28F2">
        <w:rPr>
          <w:rFonts w:ascii="Arial" w:hAnsi="Arial" w:cs="Arial"/>
          <w:sz w:val="18"/>
        </w:rPr>
        <w:t>The following documents must be submitted (filled in, stamped, and signed as advised below) with your offers. Failure to do this, may lead to disqualification of suppliers.</w:t>
      </w:r>
    </w:p>
    <w:p w14:paraId="69032D1D" w14:textId="77777777" w:rsidR="009A28F2" w:rsidRPr="009A28F2" w:rsidRDefault="009A28F2" w:rsidP="009A28F2">
      <w:pPr>
        <w:tabs>
          <w:tab w:val="left" w:pos="1707"/>
        </w:tabs>
        <w:rPr>
          <w:rFonts w:ascii="Arial" w:hAnsi="Arial" w:cs="Arial"/>
          <w:sz w:val="18"/>
        </w:rPr>
      </w:pPr>
    </w:p>
    <w:tbl>
      <w:tblPr>
        <w:tblStyle w:val="TableGrid"/>
        <w:tblW w:w="0" w:type="auto"/>
        <w:tblInd w:w="137" w:type="dxa"/>
        <w:tblLook w:val="04A0" w:firstRow="1" w:lastRow="0" w:firstColumn="1" w:lastColumn="0" w:noHBand="0" w:noVBand="1"/>
      </w:tblPr>
      <w:tblGrid>
        <w:gridCol w:w="851"/>
        <w:gridCol w:w="8727"/>
      </w:tblGrid>
      <w:tr w:rsidR="009A28F2" w:rsidRPr="009A28F2" w14:paraId="6A6FDD7B" w14:textId="77777777" w:rsidTr="0048647B">
        <w:trPr>
          <w:trHeight w:val="334"/>
        </w:trPr>
        <w:tc>
          <w:tcPr>
            <w:tcW w:w="851" w:type="dxa"/>
          </w:tcPr>
          <w:p w14:paraId="39E6A7FF" w14:textId="77777777" w:rsidR="009A28F2" w:rsidRPr="009A28F2" w:rsidRDefault="009A28F2" w:rsidP="009A28F2">
            <w:pPr>
              <w:tabs>
                <w:tab w:val="left" w:pos="1707"/>
              </w:tabs>
              <w:rPr>
                <w:rFonts w:ascii="Arial" w:hAnsi="Arial" w:cs="Arial"/>
                <w:b/>
                <w:sz w:val="18"/>
                <w:lang w:val="en-GB"/>
              </w:rPr>
            </w:pPr>
            <w:r w:rsidRPr="009A28F2">
              <w:rPr>
                <w:rFonts w:ascii="Arial" w:hAnsi="Arial" w:cs="Arial"/>
                <w:b/>
                <w:sz w:val="18"/>
                <w:lang w:val="en-GB"/>
              </w:rPr>
              <w:t>S. No</w:t>
            </w:r>
          </w:p>
        </w:tc>
        <w:tc>
          <w:tcPr>
            <w:tcW w:w="8727" w:type="dxa"/>
          </w:tcPr>
          <w:p w14:paraId="60C7C225" w14:textId="77777777" w:rsidR="009A28F2" w:rsidRPr="009A28F2" w:rsidRDefault="009A28F2" w:rsidP="009A28F2">
            <w:pPr>
              <w:tabs>
                <w:tab w:val="left" w:pos="1707"/>
              </w:tabs>
              <w:rPr>
                <w:rFonts w:ascii="Arial" w:hAnsi="Arial" w:cs="Arial"/>
                <w:b/>
                <w:sz w:val="18"/>
                <w:lang w:val="en-GB"/>
              </w:rPr>
            </w:pPr>
            <w:r w:rsidRPr="009A28F2">
              <w:rPr>
                <w:rFonts w:ascii="Arial" w:hAnsi="Arial" w:cs="Arial"/>
                <w:b/>
                <w:sz w:val="18"/>
                <w:lang w:val="en-GB"/>
              </w:rPr>
              <w:t xml:space="preserve">Description of </w:t>
            </w:r>
            <w:r w:rsidR="00742E15" w:rsidRPr="009A28F2">
              <w:rPr>
                <w:rFonts w:ascii="Arial" w:hAnsi="Arial" w:cs="Arial"/>
                <w:b/>
                <w:sz w:val="18"/>
                <w:lang w:val="en-GB"/>
              </w:rPr>
              <w:t>documents</w:t>
            </w:r>
          </w:p>
        </w:tc>
      </w:tr>
      <w:tr w:rsidR="009A28F2" w:rsidRPr="009A28F2" w14:paraId="69FD5323" w14:textId="77777777" w:rsidTr="0048647B">
        <w:trPr>
          <w:trHeight w:val="334"/>
        </w:trPr>
        <w:tc>
          <w:tcPr>
            <w:tcW w:w="851" w:type="dxa"/>
          </w:tcPr>
          <w:p w14:paraId="6090A1EE" w14:textId="77777777" w:rsidR="009A28F2" w:rsidRPr="009A28F2" w:rsidRDefault="009A28F2" w:rsidP="009A28F2">
            <w:pPr>
              <w:tabs>
                <w:tab w:val="left" w:pos="1707"/>
              </w:tabs>
              <w:rPr>
                <w:rFonts w:ascii="Arial" w:hAnsi="Arial" w:cs="Arial"/>
                <w:bCs/>
                <w:sz w:val="18"/>
                <w:lang w:val="en-GB"/>
              </w:rPr>
            </w:pPr>
            <w:r w:rsidRPr="009A28F2">
              <w:rPr>
                <w:rFonts w:ascii="Arial" w:hAnsi="Arial" w:cs="Arial"/>
                <w:bCs/>
                <w:sz w:val="18"/>
                <w:lang w:val="en-GB"/>
              </w:rPr>
              <w:t>1</w:t>
            </w:r>
          </w:p>
        </w:tc>
        <w:tc>
          <w:tcPr>
            <w:tcW w:w="8727" w:type="dxa"/>
          </w:tcPr>
          <w:p w14:paraId="27A11708" w14:textId="77777777" w:rsidR="009A28F2" w:rsidRPr="009A28F2" w:rsidRDefault="009A28F2" w:rsidP="009A28F2">
            <w:pPr>
              <w:tabs>
                <w:tab w:val="left" w:pos="1707"/>
              </w:tabs>
              <w:rPr>
                <w:rFonts w:ascii="Arial" w:hAnsi="Arial" w:cs="Arial"/>
                <w:b/>
                <w:sz w:val="18"/>
                <w:lang w:val="en-GB"/>
              </w:rPr>
            </w:pPr>
            <w:r w:rsidRPr="009A28F2">
              <w:rPr>
                <w:rFonts w:ascii="Arial" w:hAnsi="Arial" w:cs="Arial"/>
                <w:sz w:val="18"/>
                <w:lang w:val="en-GB"/>
              </w:rPr>
              <w:t>NRCS General terms and conditions- Annex: 1(Signed and Stamped)</w:t>
            </w:r>
          </w:p>
        </w:tc>
      </w:tr>
      <w:tr w:rsidR="009A28F2" w:rsidRPr="009A28F2" w14:paraId="4CA05292" w14:textId="77777777" w:rsidTr="0048647B">
        <w:tc>
          <w:tcPr>
            <w:tcW w:w="851" w:type="dxa"/>
          </w:tcPr>
          <w:p w14:paraId="366B5FA0" w14:textId="77777777" w:rsidR="009A28F2" w:rsidRPr="009A28F2" w:rsidRDefault="009A28F2" w:rsidP="009A28F2">
            <w:pPr>
              <w:tabs>
                <w:tab w:val="left" w:pos="1707"/>
              </w:tabs>
              <w:rPr>
                <w:rFonts w:ascii="Arial" w:hAnsi="Arial" w:cs="Arial"/>
                <w:sz w:val="18"/>
                <w:lang w:val="en-GB"/>
              </w:rPr>
            </w:pPr>
            <w:r w:rsidRPr="009A28F2">
              <w:rPr>
                <w:rFonts w:ascii="Arial" w:hAnsi="Arial" w:cs="Arial"/>
                <w:sz w:val="18"/>
                <w:lang w:val="en-GB"/>
              </w:rPr>
              <w:t>2</w:t>
            </w:r>
          </w:p>
        </w:tc>
        <w:tc>
          <w:tcPr>
            <w:tcW w:w="8727" w:type="dxa"/>
          </w:tcPr>
          <w:p w14:paraId="504044E8" w14:textId="77777777" w:rsidR="009A28F2" w:rsidRPr="009A28F2" w:rsidRDefault="009A28F2" w:rsidP="009A28F2">
            <w:pPr>
              <w:tabs>
                <w:tab w:val="left" w:pos="1707"/>
              </w:tabs>
              <w:rPr>
                <w:rFonts w:ascii="Arial" w:hAnsi="Arial" w:cs="Arial"/>
                <w:sz w:val="18"/>
                <w:lang w:val="en-GB"/>
              </w:rPr>
            </w:pPr>
            <w:r w:rsidRPr="009A28F2">
              <w:rPr>
                <w:rFonts w:ascii="Arial" w:hAnsi="Arial" w:cs="Arial"/>
                <w:sz w:val="18"/>
                <w:lang w:val="en-GB"/>
              </w:rPr>
              <w:t xml:space="preserve">NRCS Supplier Registration Form (Annex:2)(Filled </w:t>
            </w:r>
            <w:r w:rsidR="00742E15" w:rsidRPr="009A28F2">
              <w:rPr>
                <w:rFonts w:ascii="Arial" w:hAnsi="Arial" w:cs="Arial"/>
                <w:sz w:val="18"/>
                <w:lang w:val="en-GB"/>
              </w:rPr>
              <w:t>in, Signed</w:t>
            </w:r>
            <w:r w:rsidRPr="009A28F2">
              <w:rPr>
                <w:rFonts w:ascii="Arial" w:hAnsi="Arial" w:cs="Arial"/>
                <w:sz w:val="18"/>
                <w:lang w:val="en-GB"/>
              </w:rPr>
              <w:t xml:space="preserve"> and Stamped)</w:t>
            </w:r>
          </w:p>
        </w:tc>
      </w:tr>
      <w:tr w:rsidR="009A28F2" w:rsidRPr="009A28F2" w14:paraId="4CCDEF6C" w14:textId="77777777" w:rsidTr="0048647B">
        <w:tc>
          <w:tcPr>
            <w:tcW w:w="851" w:type="dxa"/>
          </w:tcPr>
          <w:p w14:paraId="3D8C8028" w14:textId="77777777" w:rsidR="009A28F2" w:rsidRPr="009A28F2" w:rsidRDefault="009A28F2" w:rsidP="009A28F2">
            <w:pPr>
              <w:tabs>
                <w:tab w:val="left" w:pos="1707"/>
              </w:tabs>
              <w:rPr>
                <w:rFonts w:ascii="Arial" w:hAnsi="Arial" w:cs="Arial"/>
                <w:sz w:val="18"/>
                <w:lang w:val="en-GB"/>
              </w:rPr>
            </w:pPr>
            <w:r w:rsidRPr="009A28F2">
              <w:rPr>
                <w:rFonts w:ascii="Arial" w:hAnsi="Arial" w:cs="Arial"/>
                <w:sz w:val="18"/>
                <w:lang w:val="en-GB"/>
              </w:rPr>
              <w:t>3</w:t>
            </w:r>
          </w:p>
        </w:tc>
        <w:tc>
          <w:tcPr>
            <w:tcW w:w="8727" w:type="dxa"/>
          </w:tcPr>
          <w:p w14:paraId="521D658F" w14:textId="77777777" w:rsidR="009A28F2" w:rsidRPr="009A28F2" w:rsidRDefault="009A28F2" w:rsidP="009A28F2">
            <w:pPr>
              <w:tabs>
                <w:tab w:val="left" w:pos="1707"/>
              </w:tabs>
              <w:rPr>
                <w:rFonts w:ascii="Arial" w:hAnsi="Arial" w:cs="Arial"/>
                <w:sz w:val="18"/>
                <w:lang w:val="en-GB"/>
              </w:rPr>
            </w:pPr>
            <w:r w:rsidRPr="009A28F2">
              <w:rPr>
                <w:rFonts w:ascii="Arial" w:hAnsi="Arial" w:cs="Arial"/>
                <w:sz w:val="18"/>
              </w:rPr>
              <w:t>NRCS Pricing Form Annex: 4 (A)(Filled in, Signed and Stamped)</w:t>
            </w:r>
          </w:p>
        </w:tc>
      </w:tr>
      <w:tr w:rsidR="009A28F2" w:rsidRPr="009A28F2" w14:paraId="2ACBBE34" w14:textId="77777777" w:rsidTr="0048647B">
        <w:tc>
          <w:tcPr>
            <w:tcW w:w="851" w:type="dxa"/>
          </w:tcPr>
          <w:p w14:paraId="1366DF39" w14:textId="77777777" w:rsidR="009A28F2" w:rsidRPr="009A28F2" w:rsidRDefault="009A28F2" w:rsidP="009A28F2">
            <w:pPr>
              <w:tabs>
                <w:tab w:val="left" w:pos="1707"/>
              </w:tabs>
              <w:rPr>
                <w:rFonts w:ascii="Arial" w:hAnsi="Arial" w:cs="Arial"/>
                <w:sz w:val="18"/>
                <w:lang w:val="en-GB"/>
              </w:rPr>
            </w:pPr>
            <w:r w:rsidRPr="009A28F2">
              <w:rPr>
                <w:rFonts w:ascii="Arial" w:hAnsi="Arial" w:cs="Arial"/>
                <w:sz w:val="18"/>
                <w:lang w:val="en-GB"/>
              </w:rPr>
              <w:t>4</w:t>
            </w:r>
          </w:p>
        </w:tc>
        <w:tc>
          <w:tcPr>
            <w:tcW w:w="8727" w:type="dxa"/>
          </w:tcPr>
          <w:p w14:paraId="6C8E5124" w14:textId="77777777" w:rsidR="009A28F2" w:rsidRPr="009A28F2" w:rsidRDefault="009A28F2" w:rsidP="009A28F2">
            <w:pPr>
              <w:tabs>
                <w:tab w:val="left" w:pos="1707"/>
              </w:tabs>
              <w:rPr>
                <w:rFonts w:ascii="Arial" w:hAnsi="Arial" w:cs="Arial"/>
                <w:sz w:val="18"/>
              </w:rPr>
            </w:pPr>
            <w:r w:rsidRPr="009A28F2">
              <w:rPr>
                <w:rFonts w:ascii="Arial" w:hAnsi="Arial" w:cs="Arial"/>
                <w:sz w:val="18"/>
              </w:rPr>
              <w:t>NRCS Pricing Form Annex: 4 (B)(Filled in, Signed and Stamped)</w:t>
            </w:r>
          </w:p>
        </w:tc>
      </w:tr>
      <w:tr w:rsidR="009A28F2" w:rsidRPr="009A28F2" w14:paraId="142B0A8F" w14:textId="77777777" w:rsidTr="0048647B">
        <w:tc>
          <w:tcPr>
            <w:tcW w:w="851" w:type="dxa"/>
          </w:tcPr>
          <w:p w14:paraId="654C888F" w14:textId="77777777" w:rsidR="009A28F2" w:rsidRPr="009A28F2" w:rsidRDefault="009A28F2" w:rsidP="009A28F2">
            <w:pPr>
              <w:tabs>
                <w:tab w:val="left" w:pos="1707"/>
              </w:tabs>
              <w:rPr>
                <w:rFonts w:ascii="Arial" w:hAnsi="Arial" w:cs="Arial"/>
                <w:sz w:val="18"/>
                <w:lang w:val="en-GB"/>
              </w:rPr>
            </w:pPr>
            <w:r w:rsidRPr="009A28F2">
              <w:rPr>
                <w:rFonts w:ascii="Arial" w:hAnsi="Arial" w:cs="Arial"/>
                <w:sz w:val="18"/>
                <w:lang w:val="en-GB"/>
              </w:rPr>
              <w:t>5</w:t>
            </w:r>
          </w:p>
        </w:tc>
        <w:tc>
          <w:tcPr>
            <w:tcW w:w="8727" w:type="dxa"/>
          </w:tcPr>
          <w:p w14:paraId="441FD494" w14:textId="77777777" w:rsidR="009A28F2" w:rsidRPr="009A28F2" w:rsidRDefault="009A28F2" w:rsidP="009A28F2">
            <w:pPr>
              <w:tabs>
                <w:tab w:val="left" w:pos="1707"/>
              </w:tabs>
              <w:rPr>
                <w:rFonts w:ascii="Arial" w:hAnsi="Arial" w:cs="Arial"/>
                <w:sz w:val="18"/>
              </w:rPr>
            </w:pPr>
            <w:r w:rsidRPr="009A28F2">
              <w:rPr>
                <w:rFonts w:ascii="Arial" w:hAnsi="Arial" w:cs="Arial"/>
                <w:sz w:val="18"/>
              </w:rPr>
              <w:t>NRCS Pricing Form Annex: 4 (C)(Filled in, Signed and Stamped)</w:t>
            </w:r>
          </w:p>
        </w:tc>
      </w:tr>
      <w:tr w:rsidR="009A28F2" w:rsidRPr="009A28F2" w14:paraId="02AA2ACB" w14:textId="77777777" w:rsidTr="0048647B">
        <w:tc>
          <w:tcPr>
            <w:tcW w:w="851" w:type="dxa"/>
          </w:tcPr>
          <w:p w14:paraId="5240CCCA" w14:textId="77777777" w:rsidR="009A28F2" w:rsidRPr="009A28F2" w:rsidRDefault="009A28F2" w:rsidP="009A28F2">
            <w:pPr>
              <w:tabs>
                <w:tab w:val="left" w:pos="1707"/>
              </w:tabs>
              <w:rPr>
                <w:rFonts w:ascii="Arial" w:hAnsi="Arial" w:cs="Arial"/>
                <w:sz w:val="18"/>
                <w:lang w:val="en-GB"/>
              </w:rPr>
            </w:pPr>
            <w:r w:rsidRPr="009A28F2">
              <w:rPr>
                <w:rFonts w:ascii="Arial" w:hAnsi="Arial" w:cs="Arial"/>
                <w:sz w:val="18"/>
                <w:lang w:val="en-GB"/>
              </w:rPr>
              <w:t>6</w:t>
            </w:r>
          </w:p>
        </w:tc>
        <w:tc>
          <w:tcPr>
            <w:tcW w:w="8727" w:type="dxa"/>
          </w:tcPr>
          <w:p w14:paraId="1AFD4E1B" w14:textId="77777777" w:rsidR="009A28F2" w:rsidRPr="009A28F2" w:rsidRDefault="009A28F2" w:rsidP="009A28F2">
            <w:pPr>
              <w:tabs>
                <w:tab w:val="left" w:pos="1707"/>
              </w:tabs>
              <w:rPr>
                <w:rFonts w:ascii="Arial" w:hAnsi="Arial" w:cs="Arial"/>
                <w:sz w:val="18"/>
              </w:rPr>
            </w:pPr>
            <w:r w:rsidRPr="009A28F2">
              <w:rPr>
                <w:rFonts w:ascii="Arial" w:hAnsi="Arial" w:cs="Arial"/>
                <w:sz w:val="18"/>
              </w:rPr>
              <w:t>Declaration of Undertaking - Interest – Annex – 5(Filled in, Signed and Stamped)</w:t>
            </w:r>
          </w:p>
        </w:tc>
      </w:tr>
      <w:tr w:rsidR="009A28F2" w:rsidRPr="009A28F2" w14:paraId="6DD9AF38" w14:textId="77777777" w:rsidTr="0048647B">
        <w:tc>
          <w:tcPr>
            <w:tcW w:w="851" w:type="dxa"/>
          </w:tcPr>
          <w:p w14:paraId="55385E13" w14:textId="77777777" w:rsidR="009A28F2" w:rsidRPr="009A28F2" w:rsidRDefault="009A28F2" w:rsidP="009A28F2">
            <w:pPr>
              <w:tabs>
                <w:tab w:val="left" w:pos="1707"/>
              </w:tabs>
              <w:rPr>
                <w:rFonts w:ascii="Arial" w:hAnsi="Arial" w:cs="Arial"/>
                <w:sz w:val="18"/>
                <w:lang w:val="en-GB"/>
              </w:rPr>
            </w:pPr>
            <w:r w:rsidRPr="009A28F2">
              <w:rPr>
                <w:rFonts w:ascii="Arial" w:hAnsi="Arial" w:cs="Arial"/>
                <w:sz w:val="18"/>
                <w:lang w:val="en-GB"/>
              </w:rPr>
              <w:t>7</w:t>
            </w:r>
          </w:p>
        </w:tc>
        <w:tc>
          <w:tcPr>
            <w:tcW w:w="8727" w:type="dxa"/>
          </w:tcPr>
          <w:p w14:paraId="6E7DDECF" w14:textId="77777777" w:rsidR="009A28F2" w:rsidRPr="009A28F2" w:rsidRDefault="009A28F2" w:rsidP="009A28F2">
            <w:pPr>
              <w:tabs>
                <w:tab w:val="left" w:pos="1707"/>
              </w:tabs>
              <w:rPr>
                <w:rFonts w:ascii="Arial" w:hAnsi="Arial" w:cs="Arial"/>
                <w:sz w:val="18"/>
              </w:rPr>
            </w:pPr>
            <w:r w:rsidRPr="009A28F2">
              <w:rPr>
                <w:rFonts w:ascii="Arial" w:hAnsi="Arial" w:cs="Arial"/>
                <w:sz w:val="18"/>
              </w:rPr>
              <w:t>Submission Of Required Docs and Samples - Annex – 6(Filled in, Signed and Stamped)</w:t>
            </w:r>
            <w:r w:rsidRPr="009A28F2">
              <w:rPr>
                <w:rFonts w:ascii="Arial" w:hAnsi="Arial" w:cs="Arial"/>
                <w:sz w:val="18"/>
              </w:rPr>
              <w:tab/>
            </w:r>
          </w:p>
        </w:tc>
      </w:tr>
      <w:tr w:rsidR="009A28F2" w:rsidRPr="009A28F2" w14:paraId="27FEBA9B" w14:textId="77777777" w:rsidTr="0048647B">
        <w:tc>
          <w:tcPr>
            <w:tcW w:w="851" w:type="dxa"/>
          </w:tcPr>
          <w:p w14:paraId="5323F9A5" w14:textId="77777777" w:rsidR="009A28F2" w:rsidRPr="009A28F2" w:rsidRDefault="009A28F2" w:rsidP="009A28F2">
            <w:pPr>
              <w:tabs>
                <w:tab w:val="left" w:pos="1707"/>
              </w:tabs>
              <w:rPr>
                <w:rFonts w:ascii="Arial" w:hAnsi="Arial" w:cs="Arial"/>
                <w:sz w:val="18"/>
                <w:lang w:val="en-GB"/>
              </w:rPr>
            </w:pPr>
            <w:r w:rsidRPr="009A28F2">
              <w:rPr>
                <w:rFonts w:ascii="Arial" w:hAnsi="Arial" w:cs="Arial"/>
                <w:sz w:val="18"/>
                <w:lang w:val="en-GB"/>
              </w:rPr>
              <w:t>8</w:t>
            </w:r>
          </w:p>
        </w:tc>
        <w:tc>
          <w:tcPr>
            <w:tcW w:w="8727" w:type="dxa"/>
          </w:tcPr>
          <w:p w14:paraId="262D03FD" w14:textId="77777777" w:rsidR="009A28F2" w:rsidRPr="009A28F2" w:rsidRDefault="009A28F2" w:rsidP="009A28F2">
            <w:pPr>
              <w:tabs>
                <w:tab w:val="left" w:pos="1707"/>
              </w:tabs>
              <w:rPr>
                <w:rFonts w:ascii="Arial" w:hAnsi="Arial" w:cs="Arial"/>
                <w:sz w:val="18"/>
              </w:rPr>
            </w:pPr>
            <w:r w:rsidRPr="009A28F2">
              <w:rPr>
                <w:rFonts w:ascii="Arial" w:hAnsi="Arial" w:cs="Arial"/>
                <w:sz w:val="18"/>
              </w:rPr>
              <w:t>Updated Business Registration Certificate or Certificate of Incorporation</w:t>
            </w:r>
          </w:p>
        </w:tc>
      </w:tr>
      <w:tr w:rsidR="009A28F2" w:rsidRPr="009A28F2" w14:paraId="7E6B1A5C" w14:textId="77777777" w:rsidTr="0048647B">
        <w:tc>
          <w:tcPr>
            <w:tcW w:w="851" w:type="dxa"/>
          </w:tcPr>
          <w:p w14:paraId="7249A0E6" w14:textId="77777777" w:rsidR="009A28F2" w:rsidRPr="009A28F2" w:rsidRDefault="009A28F2" w:rsidP="009A28F2">
            <w:pPr>
              <w:tabs>
                <w:tab w:val="left" w:pos="1707"/>
              </w:tabs>
              <w:rPr>
                <w:rFonts w:ascii="Arial" w:hAnsi="Arial" w:cs="Arial"/>
                <w:sz w:val="18"/>
                <w:lang w:val="en-GB"/>
              </w:rPr>
            </w:pPr>
            <w:r w:rsidRPr="009A28F2">
              <w:rPr>
                <w:rFonts w:ascii="Arial" w:hAnsi="Arial" w:cs="Arial"/>
                <w:sz w:val="18"/>
                <w:lang w:val="en-GB"/>
              </w:rPr>
              <w:t>9</w:t>
            </w:r>
          </w:p>
        </w:tc>
        <w:tc>
          <w:tcPr>
            <w:tcW w:w="8727" w:type="dxa"/>
          </w:tcPr>
          <w:p w14:paraId="0DAE9A88" w14:textId="77777777" w:rsidR="009A28F2" w:rsidRPr="009A28F2" w:rsidRDefault="009A28F2" w:rsidP="009A28F2">
            <w:pPr>
              <w:tabs>
                <w:tab w:val="left" w:pos="1707"/>
              </w:tabs>
              <w:rPr>
                <w:rFonts w:ascii="Arial" w:hAnsi="Arial" w:cs="Arial"/>
                <w:sz w:val="18"/>
              </w:rPr>
            </w:pPr>
            <w:r w:rsidRPr="009A28F2">
              <w:rPr>
                <w:rFonts w:ascii="Arial" w:hAnsi="Arial" w:cs="Arial"/>
                <w:sz w:val="18"/>
              </w:rPr>
              <w:t>Recent Tax Compliance Certificate and TIN (Tax Identification Number)</w:t>
            </w:r>
          </w:p>
        </w:tc>
      </w:tr>
      <w:tr w:rsidR="009A28F2" w:rsidRPr="009A28F2" w14:paraId="0972228E" w14:textId="77777777" w:rsidTr="0048647B">
        <w:tc>
          <w:tcPr>
            <w:tcW w:w="851" w:type="dxa"/>
          </w:tcPr>
          <w:p w14:paraId="6DDF3C25" w14:textId="77777777" w:rsidR="009A28F2" w:rsidRPr="009A28F2" w:rsidRDefault="009A28F2" w:rsidP="009A28F2">
            <w:pPr>
              <w:tabs>
                <w:tab w:val="left" w:pos="1707"/>
              </w:tabs>
              <w:rPr>
                <w:rFonts w:ascii="Arial" w:hAnsi="Arial" w:cs="Arial"/>
                <w:sz w:val="18"/>
                <w:lang w:val="en-GB"/>
              </w:rPr>
            </w:pPr>
            <w:r w:rsidRPr="009A28F2">
              <w:rPr>
                <w:rFonts w:ascii="Arial" w:hAnsi="Arial" w:cs="Arial"/>
                <w:sz w:val="18"/>
                <w:lang w:val="en-GB"/>
              </w:rPr>
              <w:t>10</w:t>
            </w:r>
          </w:p>
        </w:tc>
        <w:tc>
          <w:tcPr>
            <w:tcW w:w="8727" w:type="dxa"/>
          </w:tcPr>
          <w:p w14:paraId="28135A0B" w14:textId="77777777" w:rsidR="009A28F2" w:rsidRPr="009A28F2" w:rsidRDefault="009A28F2" w:rsidP="009A28F2">
            <w:pPr>
              <w:tabs>
                <w:tab w:val="left" w:pos="1707"/>
              </w:tabs>
              <w:rPr>
                <w:rFonts w:ascii="Arial" w:hAnsi="Arial" w:cs="Arial"/>
                <w:sz w:val="18"/>
              </w:rPr>
            </w:pPr>
            <w:r w:rsidRPr="009A28F2">
              <w:rPr>
                <w:rFonts w:ascii="Arial" w:hAnsi="Arial" w:cs="Arial"/>
                <w:sz w:val="18"/>
              </w:rPr>
              <w:t xml:space="preserve">Copies of completed contracts (of at </w:t>
            </w:r>
            <w:r w:rsidR="0048647B" w:rsidRPr="009A28F2">
              <w:rPr>
                <w:rFonts w:ascii="Arial" w:hAnsi="Arial" w:cs="Arial"/>
                <w:sz w:val="18"/>
              </w:rPr>
              <w:t>least within</w:t>
            </w:r>
            <w:r w:rsidRPr="009A28F2">
              <w:rPr>
                <w:rFonts w:ascii="Arial" w:hAnsi="Arial" w:cs="Arial"/>
                <w:sz w:val="18"/>
              </w:rPr>
              <w:t xml:space="preserve"> last 3 years) as evidence of providing similar goods to other institutions / organizations such as e.g.: INGO, Red Cross (NRCS, IFRC, ICRC, etc.), United Nations, and others. </w:t>
            </w:r>
          </w:p>
        </w:tc>
      </w:tr>
      <w:tr w:rsidR="009A28F2" w:rsidRPr="009A28F2" w14:paraId="36E97B7E" w14:textId="77777777" w:rsidTr="0048647B">
        <w:tc>
          <w:tcPr>
            <w:tcW w:w="851" w:type="dxa"/>
          </w:tcPr>
          <w:p w14:paraId="7AA44ACB" w14:textId="77777777" w:rsidR="009A28F2" w:rsidRPr="009A28F2" w:rsidRDefault="009A28F2" w:rsidP="009A28F2">
            <w:pPr>
              <w:tabs>
                <w:tab w:val="left" w:pos="1707"/>
              </w:tabs>
              <w:rPr>
                <w:rFonts w:ascii="Arial" w:hAnsi="Arial" w:cs="Arial"/>
                <w:sz w:val="18"/>
                <w:lang w:val="en-GB"/>
              </w:rPr>
            </w:pPr>
            <w:r w:rsidRPr="009A28F2">
              <w:rPr>
                <w:rFonts w:ascii="Arial" w:hAnsi="Arial" w:cs="Arial"/>
                <w:sz w:val="18"/>
                <w:lang w:val="en-GB"/>
              </w:rPr>
              <w:t>11</w:t>
            </w:r>
          </w:p>
        </w:tc>
        <w:tc>
          <w:tcPr>
            <w:tcW w:w="8727" w:type="dxa"/>
          </w:tcPr>
          <w:p w14:paraId="0BD64A35" w14:textId="77777777" w:rsidR="009A28F2" w:rsidRPr="009A28F2" w:rsidRDefault="009A28F2" w:rsidP="009A28F2">
            <w:pPr>
              <w:tabs>
                <w:tab w:val="left" w:pos="1707"/>
              </w:tabs>
              <w:rPr>
                <w:rFonts w:ascii="Arial" w:hAnsi="Arial" w:cs="Arial"/>
                <w:sz w:val="18"/>
              </w:rPr>
            </w:pPr>
            <w:r w:rsidRPr="009A28F2">
              <w:rPr>
                <w:rFonts w:ascii="Arial" w:hAnsi="Arial" w:cs="Arial"/>
                <w:sz w:val="18"/>
              </w:rPr>
              <w:t>Solvency letter from the bank confirming your bank account &amp; financial solvency</w:t>
            </w:r>
          </w:p>
        </w:tc>
      </w:tr>
      <w:tr w:rsidR="009A28F2" w:rsidRPr="009A28F2" w14:paraId="3B68F6D7" w14:textId="77777777" w:rsidTr="0048647B">
        <w:tc>
          <w:tcPr>
            <w:tcW w:w="851" w:type="dxa"/>
          </w:tcPr>
          <w:p w14:paraId="36335901" w14:textId="77777777" w:rsidR="009A28F2" w:rsidRPr="009A28F2" w:rsidRDefault="009A28F2" w:rsidP="009A28F2">
            <w:pPr>
              <w:tabs>
                <w:tab w:val="left" w:pos="1707"/>
              </w:tabs>
              <w:rPr>
                <w:rFonts w:ascii="Arial" w:hAnsi="Arial" w:cs="Arial"/>
                <w:sz w:val="18"/>
              </w:rPr>
            </w:pPr>
            <w:r w:rsidRPr="009A28F2">
              <w:rPr>
                <w:rFonts w:ascii="Arial" w:hAnsi="Arial" w:cs="Arial"/>
                <w:sz w:val="18"/>
              </w:rPr>
              <w:t>12</w:t>
            </w:r>
          </w:p>
        </w:tc>
        <w:tc>
          <w:tcPr>
            <w:tcW w:w="8727" w:type="dxa"/>
          </w:tcPr>
          <w:p w14:paraId="6AEA5919" w14:textId="77777777" w:rsidR="009A28F2" w:rsidRPr="009A28F2" w:rsidRDefault="00742E15" w:rsidP="009A28F2">
            <w:pPr>
              <w:tabs>
                <w:tab w:val="left" w:pos="1707"/>
              </w:tabs>
              <w:rPr>
                <w:rFonts w:ascii="Arial" w:hAnsi="Arial" w:cs="Arial"/>
                <w:sz w:val="18"/>
              </w:rPr>
            </w:pPr>
            <w:r>
              <w:rPr>
                <w:rFonts w:ascii="Arial" w:hAnsi="Arial" w:cs="Arial"/>
                <w:sz w:val="18"/>
              </w:rPr>
              <w:t>Samples of item properly labeled</w:t>
            </w:r>
          </w:p>
        </w:tc>
      </w:tr>
    </w:tbl>
    <w:p w14:paraId="44D2592B" w14:textId="77777777" w:rsidR="009A28F2" w:rsidRPr="009A28F2" w:rsidRDefault="009A28F2" w:rsidP="009A28F2">
      <w:pPr>
        <w:tabs>
          <w:tab w:val="left" w:pos="1707"/>
        </w:tabs>
        <w:rPr>
          <w:rFonts w:ascii="Arial" w:hAnsi="Arial" w:cs="Arial"/>
          <w:sz w:val="18"/>
        </w:rPr>
      </w:pPr>
    </w:p>
    <w:p w14:paraId="54B38FE6" w14:textId="77777777" w:rsidR="009A28F2" w:rsidRPr="00742E15" w:rsidRDefault="009A28F2" w:rsidP="00D004DB">
      <w:pPr>
        <w:tabs>
          <w:tab w:val="left" w:pos="1707"/>
        </w:tabs>
        <w:rPr>
          <w:rFonts w:ascii="Arial" w:hAnsi="Arial" w:cs="Arial"/>
          <w:sz w:val="18"/>
          <w:szCs w:val="20"/>
        </w:rPr>
      </w:pPr>
      <w:r w:rsidRPr="00742E15">
        <w:rPr>
          <w:rFonts w:ascii="Arial" w:hAnsi="Arial" w:cs="Arial"/>
          <w:b/>
          <w:bCs/>
          <w:sz w:val="18"/>
          <w:szCs w:val="20"/>
          <w:lang w:val="en-GB"/>
        </w:rPr>
        <w:t xml:space="preserve">Delivery remarks: </w:t>
      </w:r>
      <w:r w:rsidRPr="00742E15">
        <w:rPr>
          <w:rFonts w:ascii="Arial" w:hAnsi="Arial" w:cs="Arial"/>
          <w:sz w:val="18"/>
          <w:szCs w:val="20"/>
          <w:lang w:val="en-GB"/>
        </w:rPr>
        <w:t xml:space="preserve">The goods to be delivered to delivery addresses mentioned under clause 1 - Table </w:t>
      </w:r>
    </w:p>
    <w:p w14:paraId="07A45D20" w14:textId="77777777" w:rsidR="009A28F2" w:rsidRPr="009A28F2" w:rsidRDefault="009A28F2" w:rsidP="009A28F2">
      <w:pPr>
        <w:tabs>
          <w:tab w:val="left" w:pos="1707"/>
        </w:tabs>
        <w:ind w:left="708"/>
        <w:rPr>
          <w:rFonts w:ascii="Arial" w:hAnsi="Arial" w:cs="Arial"/>
          <w:sz w:val="18"/>
          <w:szCs w:val="20"/>
        </w:rPr>
      </w:pPr>
    </w:p>
    <w:p w14:paraId="47953DB0" w14:textId="77777777" w:rsidR="009A28F2" w:rsidRPr="009A28F2" w:rsidRDefault="009A28F2" w:rsidP="009A28F2">
      <w:pPr>
        <w:numPr>
          <w:ilvl w:val="0"/>
          <w:numId w:val="7"/>
        </w:numPr>
        <w:tabs>
          <w:tab w:val="left" w:pos="1707"/>
        </w:tabs>
        <w:rPr>
          <w:rFonts w:ascii="Arial" w:hAnsi="Arial" w:cs="Arial"/>
          <w:sz w:val="18"/>
          <w:szCs w:val="20"/>
          <w:lang w:val="en-GB"/>
        </w:rPr>
      </w:pPr>
      <w:r w:rsidRPr="009A28F2">
        <w:rPr>
          <w:rFonts w:ascii="Arial" w:hAnsi="Arial" w:cs="Arial"/>
          <w:b/>
          <w:bCs/>
          <w:sz w:val="18"/>
          <w:szCs w:val="20"/>
          <w:lang w:val="en-GB"/>
        </w:rPr>
        <w:t>Important to note:</w:t>
      </w:r>
      <w:r w:rsidRPr="009A28F2">
        <w:rPr>
          <w:rFonts w:ascii="Arial" w:hAnsi="Arial" w:cs="Arial"/>
          <w:sz w:val="18"/>
          <w:szCs w:val="20"/>
          <w:lang w:val="en-GB"/>
        </w:rPr>
        <w:t xml:space="preserve"> NRCS reserves the right to invite shortlisted companies to present their company profile at our office at NRCS HQ Abuja office for better understanding of the companies professional and financial background and capacity in providing the required goods.</w:t>
      </w:r>
    </w:p>
    <w:p w14:paraId="436C5118" w14:textId="77777777" w:rsidR="009A28F2" w:rsidRPr="009A28F2" w:rsidRDefault="009A28F2" w:rsidP="009A28F2">
      <w:pPr>
        <w:tabs>
          <w:tab w:val="left" w:pos="1707"/>
        </w:tabs>
        <w:ind w:left="708"/>
        <w:rPr>
          <w:rFonts w:ascii="Arial" w:hAnsi="Arial" w:cs="Arial"/>
          <w:sz w:val="18"/>
          <w:szCs w:val="20"/>
          <w:lang w:val="en-GB"/>
        </w:rPr>
      </w:pPr>
    </w:p>
    <w:p w14:paraId="2D6FDC7D" w14:textId="07CC7B69" w:rsidR="009A28F2" w:rsidRPr="009A28F2" w:rsidRDefault="009A28F2" w:rsidP="009A28F2">
      <w:pPr>
        <w:numPr>
          <w:ilvl w:val="0"/>
          <w:numId w:val="7"/>
        </w:numPr>
        <w:tabs>
          <w:tab w:val="left" w:pos="1707"/>
        </w:tabs>
        <w:rPr>
          <w:rFonts w:ascii="Arial" w:hAnsi="Arial" w:cs="Arial"/>
          <w:sz w:val="18"/>
          <w:szCs w:val="20"/>
          <w:lang w:val="en-GB"/>
        </w:rPr>
      </w:pPr>
      <w:r w:rsidRPr="009A28F2">
        <w:rPr>
          <w:rFonts w:ascii="Arial" w:hAnsi="Arial" w:cs="Arial"/>
          <w:sz w:val="18"/>
          <w:szCs w:val="20"/>
          <w:lang w:val="en-GB"/>
        </w:rPr>
        <w:t xml:space="preserve">The </w:t>
      </w:r>
      <w:r>
        <w:rPr>
          <w:rFonts w:ascii="Arial" w:hAnsi="Arial" w:cs="Arial"/>
          <w:sz w:val="18"/>
          <w:szCs w:val="20"/>
          <w:lang w:val="en-GB"/>
        </w:rPr>
        <w:t>RF</w:t>
      </w:r>
      <w:r w:rsidR="00302306">
        <w:rPr>
          <w:rFonts w:ascii="Arial" w:hAnsi="Arial" w:cs="Arial"/>
          <w:sz w:val="18"/>
          <w:szCs w:val="20"/>
          <w:lang w:val="en-GB"/>
        </w:rPr>
        <w:t>Q</w:t>
      </w:r>
      <w:r w:rsidRPr="009A28F2">
        <w:rPr>
          <w:rFonts w:ascii="Arial" w:hAnsi="Arial" w:cs="Arial"/>
          <w:sz w:val="18"/>
          <w:szCs w:val="20"/>
          <w:lang w:val="en-GB"/>
        </w:rPr>
        <w:t xml:space="preserve"> and Annexes must be carefully and thoroughly read as failure to observe the information and conditions laid out here may result in disqualification from the evaluation process.</w:t>
      </w:r>
    </w:p>
    <w:p w14:paraId="376A67ED" w14:textId="77777777" w:rsidR="009A28F2" w:rsidRPr="009A28F2" w:rsidRDefault="009A28F2" w:rsidP="009A28F2">
      <w:pPr>
        <w:tabs>
          <w:tab w:val="left" w:pos="1707"/>
        </w:tabs>
        <w:ind w:left="708"/>
        <w:rPr>
          <w:rFonts w:ascii="Arial" w:hAnsi="Arial" w:cs="Arial"/>
          <w:b/>
          <w:sz w:val="18"/>
          <w:szCs w:val="20"/>
        </w:rPr>
      </w:pPr>
    </w:p>
    <w:p w14:paraId="0821B1A3" w14:textId="77777777" w:rsidR="009A28F2" w:rsidRPr="009A28F2" w:rsidRDefault="009A28F2" w:rsidP="009A28F2">
      <w:pPr>
        <w:numPr>
          <w:ilvl w:val="0"/>
          <w:numId w:val="7"/>
        </w:numPr>
        <w:tabs>
          <w:tab w:val="left" w:pos="1707"/>
        </w:tabs>
        <w:rPr>
          <w:rFonts w:ascii="Arial" w:hAnsi="Arial" w:cs="Arial"/>
          <w:sz w:val="18"/>
          <w:szCs w:val="20"/>
          <w:lang w:val="en-GB"/>
        </w:rPr>
      </w:pPr>
      <w:r w:rsidRPr="009A28F2">
        <w:rPr>
          <w:rFonts w:ascii="Arial" w:hAnsi="Arial" w:cs="Arial"/>
          <w:b/>
          <w:sz w:val="18"/>
          <w:szCs w:val="20"/>
          <w:lang w:val="en-GB"/>
        </w:rPr>
        <w:t>Request for clarification:</w:t>
      </w:r>
    </w:p>
    <w:p w14:paraId="0FA87915" w14:textId="77777777" w:rsidR="009A28F2" w:rsidRPr="009A28F2" w:rsidRDefault="009A28F2" w:rsidP="009A28F2">
      <w:pPr>
        <w:tabs>
          <w:tab w:val="left" w:pos="1707"/>
        </w:tabs>
        <w:ind w:left="708"/>
        <w:rPr>
          <w:rFonts w:ascii="Arial" w:hAnsi="Arial" w:cs="Arial"/>
          <w:sz w:val="18"/>
          <w:szCs w:val="20"/>
        </w:rPr>
      </w:pPr>
    </w:p>
    <w:p w14:paraId="4D39DD51" w14:textId="0956FF8A" w:rsidR="009A28F2" w:rsidRPr="009A28F2" w:rsidRDefault="009A28F2" w:rsidP="009A28F2">
      <w:pPr>
        <w:numPr>
          <w:ilvl w:val="7"/>
          <w:numId w:val="10"/>
        </w:numPr>
        <w:tabs>
          <w:tab w:val="left" w:pos="1707"/>
        </w:tabs>
        <w:rPr>
          <w:rFonts w:ascii="Arial" w:hAnsi="Arial" w:cs="Arial"/>
          <w:sz w:val="18"/>
          <w:szCs w:val="20"/>
          <w:lang w:val="en-GB"/>
        </w:rPr>
      </w:pPr>
      <w:r w:rsidRPr="009A28F2">
        <w:rPr>
          <w:rFonts w:ascii="Arial" w:hAnsi="Arial" w:cs="Arial"/>
          <w:sz w:val="18"/>
          <w:szCs w:val="20"/>
          <w:lang w:val="en-GB"/>
        </w:rPr>
        <w:t xml:space="preserve">The suppliers are required to submit any request for clarification ONLY regarding this </w:t>
      </w:r>
      <w:r w:rsidR="00302306">
        <w:rPr>
          <w:rFonts w:ascii="Arial" w:hAnsi="Arial" w:cs="Arial"/>
          <w:sz w:val="18"/>
          <w:szCs w:val="20"/>
          <w:lang w:val="en-GB"/>
        </w:rPr>
        <w:t>RFQ</w:t>
      </w:r>
      <w:r w:rsidRPr="009A28F2">
        <w:rPr>
          <w:rFonts w:ascii="Arial" w:hAnsi="Arial" w:cs="Arial"/>
          <w:sz w:val="18"/>
          <w:szCs w:val="20"/>
          <w:lang w:val="en-GB"/>
        </w:rPr>
        <w:t xml:space="preserve"> to email:</w:t>
      </w:r>
      <w:hyperlink r:id="rId7" w:history="1">
        <w:r w:rsidRPr="009A28F2">
          <w:rPr>
            <w:rStyle w:val="Hyperlink"/>
            <w:rFonts w:ascii="Arial" w:hAnsi="Arial" w:cs="Arial"/>
            <w:sz w:val="18"/>
            <w:szCs w:val="20"/>
            <w:lang w:val="en-GB"/>
          </w:rPr>
          <w:t>procurement@redcrossnigeria.org</w:t>
        </w:r>
      </w:hyperlink>
      <w:r w:rsidR="00742E15">
        <w:rPr>
          <w:rFonts w:ascii="Arial" w:hAnsi="Arial" w:cs="Arial"/>
          <w:sz w:val="18"/>
          <w:szCs w:val="20"/>
        </w:rPr>
        <w:t xml:space="preserve"> </w:t>
      </w:r>
      <w:r w:rsidRPr="009A28F2">
        <w:rPr>
          <w:rFonts w:ascii="Arial" w:hAnsi="Arial" w:cs="Arial"/>
          <w:sz w:val="18"/>
          <w:szCs w:val="20"/>
          <w:lang w:val="en-GB"/>
        </w:rPr>
        <w:t xml:space="preserve">latest by the date mentioned in the clause 4 above. </w:t>
      </w:r>
    </w:p>
    <w:p w14:paraId="3FEC393A" w14:textId="77777777" w:rsidR="009A28F2" w:rsidRPr="009A28F2" w:rsidRDefault="009A28F2" w:rsidP="009A28F2">
      <w:pPr>
        <w:numPr>
          <w:ilvl w:val="7"/>
          <w:numId w:val="10"/>
        </w:numPr>
        <w:tabs>
          <w:tab w:val="left" w:pos="1707"/>
        </w:tabs>
        <w:rPr>
          <w:rFonts w:ascii="Arial" w:hAnsi="Arial" w:cs="Arial"/>
          <w:sz w:val="18"/>
          <w:szCs w:val="20"/>
          <w:lang w:val="en-GB"/>
        </w:rPr>
      </w:pPr>
      <w:r w:rsidRPr="009A28F2">
        <w:rPr>
          <w:rFonts w:ascii="Arial" w:hAnsi="Arial" w:cs="Arial"/>
          <w:sz w:val="18"/>
          <w:szCs w:val="20"/>
          <w:lang w:val="en-GB"/>
        </w:rPr>
        <w:t xml:space="preserve">The NRCS will respond all queries as per the timeline stipulated in the clause 4 above. </w:t>
      </w:r>
    </w:p>
    <w:p w14:paraId="645C46E0" w14:textId="3BD6DF5C" w:rsidR="009A28F2" w:rsidRPr="009A28F2" w:rsidRDefault="009A28F2" w:rsidP="009A28F2">
      <w:pPr>
        <w:numPr>
          <w:ilvl w:val="7"/>
          <w:numId w:val="10"/>
        </w:numPr>
        <w:tabs>
          <w:tab w:val="left" w:pos="1707"/>
        </w:tabs>
        <w:rPr>
          <w:rFonts w:ascii="Arial" w:hAnsi="Arial" w:cs="Arial"/>
          <w:sz w:val="18"/>
          <w:szCs w:val="20"/>
          <w:lang w:val="en-GB"/>
        </w:rPr>
      </w:pPr>
      <w:r w:rsidRPr="009A28F2">
        <w:rPr>
          <w:rFonts w:ascii="Arial" w:hAnsi="Arial" w:cs="Arial"/>
          <w:sz w:val="18"/>
          <w:szCs w:val="20"/>
          <w:lang w:val="en-GB"/>
        </w:rPr>
        <w:t xml:space="preserve">The responses to the queries (without disclosing the names of the suppliers) will be uploaded on the same web link from which the </w:t>
      </w:r>
      <w:r w:rsidR="00302306">
        <w:rPr>
          <w:rFonts w:ascii="Arial" w:hAnsi="Arial" w:cs="Arial"/>
          <w:sz w:val="18"/>
          <w:szCs w:val="20"/>
          <w:lang w:val="en-GB"/>
        </w:rPr>
        <w:t>RFQ</w:t>
      </w:r>
      <w:r w:rsidRPr="009A28F2">
        <w:rPr>
          <w:rFonts w:ascii="Arial" w:hAnsi="Arial" w:cs="Arial"/>
          <w:sz w:val="18"/>
          <w:szCs w:val="20"/>
          <w:lang w:val="en-GB"/>
        </w:rPr>
        <w:t xml:space="preserve"> documents were initially downloaded. The suppliers are requested to regularly check the link for any updates. </w:t>
      </w:r>
    </w:p>
    <w:p w14:paraId="4317F34A" w14:textId="77777777" w:rsidR="009A28F2" w:rsidRPr="009A28F2" w:rsidRDefault="009A28F2" w:rsidP="009A28F2">
      <w:pPr>
        <w:tabs>
          <w:tab w:val="left" w:pos="1707"/>
        </w:tabs>
        <w:ind w:left="708"/>
        <w:rPr>
          <w:rFonts w:ascii="Arial" w:hAnsi="Arial" w:cs="Arial"/>
          <w:b/>
          <w:sz w:val="18"/>
          <w:szCs w:val="20"/>
        </w:rPr>
      </w:pPr>
    </w:p>
    <w:p w14:paraId="08DD37A7" w14:textId="77777777" w:rsidR="009A28F2" w:rsidRPr="009A28F2" w:rsidRDefault="009A28F2" w:rsidP="00D004DB">
      <w:pPr>
        <w:tabs>
          <w:tab w:val="left" w:pos="1707"/>
        </w:tabs>
        <w:rPr>
          <w:rFonts w:ascii="Arial" w:hAnsi="Arial" w:cs="Arial"/>
          <w:b/>
          <w:sz w:val="18"/>
          <w:szCs w:val="20"/>
          <w:lang w:val="en-GB"/>
        </w:rPr>
      </w:pPr>
      <w:bookmarkStart w:id="2" w:name="_Hlk162210402"/>
      <w:r w:rsidRPr="009A28F2">
        <w:rPr>
          <w:rFonts w:ascii="Arial" w:hAnsi="Arial" w:cs="Arial"/>
          <w:b/>
          <w:sz w:val="18"/>
          <w:szCs w:val="20"/>
          <w:lang w:val="en-GB"/>
        </w:rPr>
        <w:t>Guidelines for Submission of offers:</w:t>
      </w:r>
    </w:p>
    <w:p w14:paraId="29ACA603" w14:textId="77777777" w:rsidR="009A28F2" w:rsidRPr="009A28F2" w:rsidRDefault="009A28F2" w:rsidP="009A28F2">
      <w:pPr>
        <w:numPr>
          <w:ilvl w:val="7"/>
          <w:numId w:val="24"/>
        </w:numPr>
        <w:tabs>
          <w:tab w:val="left" w:pos="1707"/>
        </w:tabs>
        <w:rPr>
          <w:rFonts w:ascii="Arial" w:hAnsi="Arial" w:cs="Arial"/>
          <w:sz w:val="18"/>
          <w:szCs w:val="20"/>
          <w:lang w:val="en-GB"/>
        </w:rPr>
      </w:pPr>
      <w:r w:rsidRPr="009A28F2">
        <w:rPr>
          <w:rFonts w:ascii="Arial" w:hAnsi="Arial" w:cs="Arial"/>
          <w:sz w:val="18"/>
          <w:szCs w:val="20"/>
          <w:lang w:val="en-GB"/>
        </w:rPr>
        <w:t xml:space="preserve">All Offers to be submitted in HARD COPIES (printed form) only. </w:t>
      </w:r>
    </w:p>
    <w:p w14:paraId="5F69783C" w14:textId="77777777" w:rsidR="009A28F2" w:rsidRPr="009A28F2" w:rsidRDefault="009A28F2" w:rsidP="009A28F2">
      <w:pPr>
        <w:numPr>
          <w:ilvl w:val="7"/>
          <w:numId w:val="24"/>
        </w:numPr>
        <w:tabs>
          <w:tab w:val="left" w:pos="1707"/>
        </w:tabs>
        <w:rPr>
          <w:rFonts w:ascii="Arial" w:hAnsi="Arial" w:cs="Arial"/>
          <w:sz w:val="18"/>
          <w:szCs w:val="20"/>
          <w:lang w:val="en-GB"/>
        </w:rPr>
      </w:pPr>
      <w:r w:rsidRPr="009A28F2">
        <w:rPr>
          <w:rFonts w:ascii="Arial" w:hAnsi="Arial" w:cs="Arial"/>
          <w:sz w:val="18"/>
          <w:szCs w:val="20"/>
          <w:lang w:val="en-GB"/>
        </w:rPr>
        <w:t>All suppliers are required to submit a bank reference letter for confirmation of supplier offer</w:t>
      </w:r>
    </w:p>
    <w:p w14:paraId="6C368A02" w14:textId="77777777" w:rsidR="009A28F2" w:rsidRPr="009A28F2" w:rsidRDefault="009A28F2" w:rsidP="009A28F2">
      <w:pPr>
        <w:numPr>
          <w:ilvl w:val="7"/>
          <w:numId w:val="24"/>
        </w:numPr>
        <w:tabs>
          <w:tab w:val="left" w:pos="1707"/>
        </w:tabs>
        <w:rPr>
          <w:rFonts w:ascii="Arial" w:hAnsi="Arial" w:cs="Arial"/>
          <w:sz w:val="18"/>
          <w:szCs w:val="20"/>
          <w:lang w:val="en-GB"/>
        </w:rPr>
      </w:pPr>
      <w:r w:rsidRPr="009A28F2">
        <w:rPr>
          <w:rFonts w:ascii="Arial" w:hAnsi="Arial" w:cs="Arial"/>
          <w:sz w:val="18"/>
          <w:szCs w:val="20"/>
          <w:lang w:val="en-GB"/>
        </w:rPr>
        <w:t xml:space="preserve">All offers along with required information and Annexes laid down in this document and </w:t>
      </w:r>
      <w:r w:rsidRPr="009A28F2">
        <w:rPr>
          <w:rFonts w:ascii="Arial" w:hAnsi="Arial" w:cs="Arial"/>
          <w:b/>
          <w:bCs/>
          <w:sz w:val="18"/>
          <w:szCs w:val="20"/>
          <w:lang w:val="en-GB"/>
        </w:rPr>
        <w:t>Annex 6,</w:t>
      </w:r>
      <w:r w:rsidRPr="009A28F2">
        <w:rPr>
          <w:rFonts w:ascii="Arial" w:hAnsi="Arial" w:cs="Arial"/>
          <w:sz w:val="18"/>
          <w:szCs w:val="20"/>
          <w:lang w:val="en-GB"/>
        </w:rPr>
        <w:t xml:space="preserve"> should be properly sealed in an envelope, signed and stamped.</w:t>
      </w:r>
    </w:p>
    <w:p w14:paraId="0359645E" w14:textId="77777777" w:rsidR="009A28F2" w:rsidRPr="009A28F2" w:rsidRDefault="009A28F2" w:rsidP="009A28F2">
      <w:pPr>
        <w:numPr>
          <w:ilvl w:val="7"/>
          <w:numId w:val="24"/>
        </w:numPr>
        <w:tabs>
          <w:tab w:val="left" w:pos="1707"/>
        </w:tabs>
        <w:rPr>
          <w:rFonts w:ascii="Arial" w:hAnsi="Arial" w:cs="Arial"/>
          <w:sz w:val="18"/>
          <w:szCs w:val="20"/>
          <w:lang w:val="en-GB"/>
        </w:rPr>
      </w:pPr>
      <w:r w:rsidRPr="009A28F2">
        <w:rPr>
          <w:rFonts w:ascii="Arial" w:hAnsi="Arial" w:cs="Arial"/>
          <w:sz w:val="18"/>
          <w:szCs w:val="20"/>
          <w:lang w:val="en-GB"/>
        </w:rPr>
        <w:t xml:space="preserve">All envelopes should be marked as following: </w:t>
      </w:r>
    </w:p>
    <w:p w14:paraId="176C2485" w14:textId="77777777" w:rsidR="009A28F2" w:rsidRPr="009A28F2" w:rsidRDefault="009A28F2" w:rsidP="009A28F2">
      <w:pPr>
        <w:tabs>
          <w:tab w:val="left" w:pos="1707"/>
        </w:tabs>
        <w:ind w:left="708"/>
        <w:rPr>
          <w:rFonts w:ascii="Arial" w:hAnsi="Arial" w:cs="Arial"/>
          <w:b/>
          <w:sz w:val="18"/>
          <w:szCs w:val="20"/>
        </w:rPr>
      </w:pPr>
    </w:p>
    <w:p w14:paraId="2AC1C8E7" w14:textId="77777777" w:rsidR="009A28F2" w:rsidRPr="00E924EC" w:rsidRDefault="009A28F2" w:rsidP="009A28F2">
      <w:pPr>
        <w:tabs>
          <w:tab w:val="left" w:pos="1707"/>
        </w:tabs>
        <w:ind w:left="708"/>
        <w:rPr>
          <w:rFonts w:ascii="Arial" w:hAnsi="Arial" w:cs="Arial"/>
          <w:b/>
          <w:sz w:val="18"/>
          <w:szCs w:val="20"/>
          <w:highlight w:val="yellow"/>
        </w:rPr>
      </w:pPr>
      <w:r w:rsidRPr="00E924EC">
        <w:rPr>
          <w:rFonts w:ascii="Arial" w:hAnsi="Arial" w:cs="Arial"/>
          <w:b/>
          <w:sz w:val="18"/>
          <w:szCs w:val="20"/>
          <w:highlight w:val="yellow"/>
        </w:rPr>
        <w:lastRenderedPageBreak/>
        <w:t>Request for Quotation (FINANCIAL OFFER)</w:t>
      </w:r>
    </w:p>
    <w:p w14:paraId="6744FD70" w14:textId="6C3EB860" w:rsidR="009A28F2" w:rsidRPr="00E924EC" w:rsidRDefault="009A28F2" w:rsidP="009A28F2">
      <w:pPr>
        <w:tabs>
          <w:tab w:val="left" w:pos="1707"/>
        </w:tabs>
        <w:ind w:left="708"/>
        <w:rPr>
          <w:rFonts w:ascii="Arial" w:hAnsi="Arial" w:cs="Arial"/>
          <w:b/>
          <w:sz w:val="18"/>
          <w:szCs w:val="20"/>
          <w:highlight w:val="yellow"/>
        </w:rPr>
      </w:pPr>
      <w:r w:rsidRPr="00E924EC">
        <w:rPr>
          <w:rFonts w:ascii="Arial" w:hAnsi="Arial" w:cs="Arial"/>
          <w:b/>
          <w:sz w:val="18"/>
          <w:szCs w:val="20"/>
          <w:highlight w:val="yellow"/>
        </w:rPr>
        <w:t xml:space="preserve">For the </w:t>
      </w:r>
      <w:r w:rsidR="00E924EC" w:rsidRPr="00E924EC">
        <w:rPr>
          <w:rFonts w:ascii="Arial" w:hAnsi="Arial" w:cs="Arial"/>
          <w:b/>
          <w:sz w:val="18"/>
          <w:szCs w:val="20"/>
          <w:highlight w:val="yellow"/>
        </w:rPr>
        <w:t xml:space="preserve">supply of </w:t>
      </w:r>
      <w:r w:rsidR="0008198B">
        <w:rPr>
          <w:rFonts w:ascii="Arial" w:hAnsi="Arial" w:cs="Arial"/>
          <w:b/>
          <w:sz w:val="18"/>
          <w:szCs w:val="20"/>
          <w:highlight w:val="yellow"/>
        </w:rPr>
        <w:t>Dignity kit</w:t>
      </w:r>
      <w:r w:rsidRPr="00E924EC">
        <w:rPr>
          <w:rFonts w:ascii="Arial" w:hAnsi="Arial" w:cs="Arial"/>
          <w:b/>
          <w:sz w:val="18"/>
          <w:szCs w:val="20"/>
          <w:highlight w:val="yellow"/>
        </w:rPr>
        <w:t xml:space="preserve"> </w:t>
      </w:r>
    </w:p>
    <w:p w14:paraId="25514446" w14:textId="0E8B2704" w:rsidR="009A28F2" w:rsidRDefault="0010604D" w:rsidP="009A28F2">
      <w:pPr>
        <w:tabs>
          <w:tab w:val="left" w:pos="1707"/>
        </w:tabs>
        <w:ind w:left="708"/>
        <w:rPr>
          <w:rFonts w:ascii="Arial" w:hAnsi="Arial" w:cs="Arial"/>
          <w:b/>
          <w:sz w:val="18"/>
          <w:szCs w:val="20"/>
        </w:rPr>
      </w:pPr>
      <w:r w:rsidRPr="0010604D">
        <w:rPr>
          <w:rFonts w:ascii="Arial" w:hAnsi="Arial" w:cs="Arial"/>
          <w:b/>
          <w:sz w:val="18"/>
          <w:szCs w:val="20"/>
        </w:rPr>
        <w:t>RFQ-NRCS-PGIE-25-006</w:t>
      </w:r>
    </w:p>
    <w:p w14:paraId="2ADD9A2A" w14:textId="77777777" w:rsidR="0010604D" w:rsidRPr="00742E15" w:rsidRDefault="0010604D" w:rsidP="009A28F2">
      <w:pPr>
        <w:tabs>
          <w:tab w:val="left" w:pos="1707"/>
        </w:tabs>
        <w:ind w:left="708"/>
        <w:rPr>
          <w:rFonts w:ascii="Arial" w:hAnsi="Arial" w:cs="Arial"/>
          <w:b/>
          <w:bCs/>
          <w:sz w:val="18"/>
          <w:szCs w:val="20"/>
          <w:lang w:val="en-GB"/>
        </w:rPr>
      </w:pPr>
    </w:p>
    <w:p w14:paraId="39B4ED86" w14:textId="77777777" w:rsidR="00742E15" w:rsidRPr="00742E15" w:rsidRDefault="00742E15" w:rsidP="00742E15">
      <w:pPr>
        <w:tabs>
          <w:tab w:val="left" w:pos="1707"/>
        </w:tabs>
        <w:ind w:left="708"/>
        <w:rPr>
          <w:rFonts w:ascii="Arial" w:hAnsi="Arial" w:cs="Arial"/>
          <w:b/>
          <w:bCs/>
          <w:sz w:val="18"/>
          <w:szCs w:val="20"/>
          <w:lang w:val="en-GB"/>
        </w:rPr>
      </w:pPr>
      <w:r w:rsidRPr="00742E15">
        <w:rPr>
          <w:rFonts w:ascii="Arial" w:hAnsi="Arial" w:cs="Arial"/>
          <w:b/>
          <w:bCs/>
          <w:sz w:val="18"/>
          <w:szCs w:val="20"/>
          <w:lang w:val="en-GB"/>
        </w:rPr>
        <w:t xml:space="preserve">Attention: Procurement &amp; Logistics Unit, </w:t>
      </w:r>
    </w:p>
    <w:p w14:paraId="6D08FB14" w14:textId="77777777" w:rsidR="00742E15" w:rsidRPr="00742E15" w:rsidRDefault="00742E15" w:rsidP="00742E15">
      <w:pPr>
        <w:tabs>
          <w:tab w:val="left" w:pos="1707"/>
        </w:tabs>
        <w:ind w:left="708"/>
        <w:rPr>
          <w:rFonts w:ascii="Arial" w:hAnsi="Arial" w:cs="Arial"/>
          <w:b/>
          <w:bCs/>
          <w:sz w:val="18"/>
          <w:szCs w:val="20"/>
          <w:lang w:val="en-GB"/>
        </w:rPr>
      </w:pPr>
      <w:r w:rsidRPr="00742E15">
        <w:rPr>
          <w:rFonts w:ascii="Arial" w:hAnsi="Arial" w:cs="Arial"/>
          <w:b/>
          <w:bCs/>
          <w:sz w:val="18"/>
          <w:szCs w:val="20"/>
          <w:lang w:val="en-GB"/>
        </w:rPr>
        <w:t>NRCS HQ, Plot 589, TOS Benson Crescent, Opp Ngozi Okonjo Iweala Way, Utako District – Abuja</w:t>
      </w:r>
    </w:p>
    <w:p w14:paraId="0C952076" w14:textId="77777777" w:rsidR="009A28F2" w:rsidRPr="00742E15" w:rsidRDefault="009A28F2" w:rsidP="009A28F2">
      <w:pPr>
        <w:tabs>
          <w:tab w:val="left" w:pos="1707"/>
        </w:tabs>
        <w:ind w:left="708"/>
        <w:rPr>
          <w:rFonts w:ascii="Arial" w:hAnsi="Arial" w:cs="Arial"/>
          <w:b/>
          <w:sz w:val="18"/>
          <w:szCs w:val="20"/>
          <w:lang w:val="en-GB"/>
        </w:rPr>
      </w:pPr>
    </w:p>
    <w:p w14:paraId="500AFB73" w14:textId="77777777" w:rsidR="009A28F2" w:rsidRPr="00E924EC" w:rsidRDefault="009A28F2" w:rsidP="009A28F2">
      <w:pPr>
        <w:tabs>
          <w:tab w:val="left" w:pos="1707"/>
        </w:tabs>
        <w:ind w:left="708"/>
        <w:rPr>
          <w:rFonts w:ascii="Arial" w:hAnsi="Arial" w:cs="Arial"/>
          <w:b/>
          <w:sz w:val="18"/>
          <w:szCs w:val="20"/>
          <w:highlight w:val="yellow"/>
        </w:rPr>
      </w:pPr>
      <w:r w:rsidRPr="00E924EC">
        <w:rPr>
          <w:rFonts w:ascii="Arial" w:hAnsi="Arial" w:cs="Arial"/>
          <w:b/>
          <w:sz w:val="18"/>
          <w:szCs w:val="20"/>
          <w:highlight w:val="yellow"/>
        </w:rPr>
        <w:t>Request for Quotation (TECHNICAL/ADMINISTRATIVE PROPOSALS)</w:t>
      </w:r>
    </w:p>
    <w:p w14:paraId="505D478A" w14:textId="13955070" w:rsidR="00E924EC" w:rsidRPr="00E924EC" w:rsidRDefault="00E924EC" w:rsidP="00E924EC">
      <w:pPr>
        <w:tabs>
          <w:tab w:val="left" w:pos="1707"/>
        </w:tabs>
        <w:ind w:left="708"/>
        <w:rPr>
          <w:rFonts w:ascii="Arial" w:hAnsi="Arial" w:cs="Arial"/>
          <w:b/>
          <w:sz w:val="18"/>
          <w:szCs w:val="20"/>
          <w:highlight w:val="yellow"/>
        </w:rPr>
      </w:pPr>
      <w:r w:rsidRPr="00E924EC">
        <w:rPr>
          <w:rFonts w:ascii="Arial" w:hAnsi="Arial" w:cs="Arial"/>
          <w:b/>
          <w:sz w:val="18"/>
          <w:szCs w:val="20"/>
          <w:highlight w:val="yellow"/>
        </w:rPr>
        <w:t xml:space="preserve">For the supply of </w:t>
      </w:r>
      <w:r w:rsidR="0008198B">
        <w:rPr>
          <w:rFonts w:ascii="Arial" w:hAnsi="Arial" w:cs="Arial"/>
          <w:b/>
          <w:sz w:val="18"/>
          <w:szCs w:val="20"/>
          <w:highlight w:val="yellow"/>
        </w:rPr>
        <w:t>Dignity kit</w:t>
      </w:r>
      <w:r w:rsidRPr="00E924EC">
        <w:rPr>
          <w:rFonts w:ascii="Arial" w:hAnsi="Arial" w:cs="Arial"/>
          <w:b/>
          <w:sz w:val="18"/>
          <w:szCs w:val="20"/>
          <w:highlight w:val="yellow"/>
        </w:rPr>
        <w:t xml:space="preserve"> </w:t>
      </w:r>
    </w:p>
    <w:p w14:paraId="5F5434AA" w14:textId="6B176CA8" w:rsidR="009A28F2" w:rsidRDefault="0010604D" w:rsidP="009A28F2">
      <w:pPr>
        <w:tabs>
          <w:tab w:val="left" w:pos="1707"/>
        </w:tabs>
        <w:ind w:left="708"/>
        <w:rPr>
          <w:rFonts w:ascii="Arial" w:hAnsi="Arial" w:cs="Arial"/>
          <w:b/>
          <w:sz w:val="18"/>
          <w:szCs w:val="20"/>
        </w:rPr>
      </w:pPr>
      <w:r w:rsidRPr="0010604D">
        <w:rPr>
          <w:rFonts w:ascii="Arial" w:hAnsi="Arial" w:cs="Arial"/>
          <w:b/>
          <w:sz w:val="18"/>
          <w:szCs w:val="20"/>
        </w:rPr>
        <w:t>RFQ-NRCS-PGIE-25-006</w:t>
      </w:r>
    </w:p>
    <w:p w14:paraId="12E52109" w14:textId="77777777" w:rsidR="0010604D" w:rsidRPr="00742E15" w:rsidRDefault="0010604D" w:rsidP="009A28F2">
      <w:pPr>
        <w:tabs>
          <w:tab w:val="left" w:pos="1707"/>
        </w:tabs>
        <w:ind w:left="708"/>
        <w:rPr>
          <w:rFonts w:ascii="Arial" w:hAnsi="Arial" w:cs="Arial"/>
          <w:b/>
          <w:bCs/>
          <w:sz w:val="18"/>
          <w:szCs w:val="20"/>
          <w:lang w:val="en-GB"/>
        </w:rPr>
      </w:pPr>
    </w:p>
    <w:p w14:paraId="3C753A98" w14:textId="77777777" w:rsidR="009A28F2" w:rsidRPr="00742E15" w:rsidRDefault="009A28F2" w:rsidP="009A28F2">
      <w:pPr>
        <w:tabs>
          <w:tab w:val="left" w:pos="1707"/>
        </w:tabs>
        <w:ind w:left="708"/>
        <w:rPr>
          <w:rFonts w:ascii="Arial" w:hAnsi="Arial" w:cs="Arial"/>
          <w:b/>
          <w:bCs/>
          <w:sz w:val="18"/>
          <w:szCs w:val="20"/>
          <w:lang w:val="en-GB"/>
        </w:rPr>
      </w:pPr>
      <w:r w:rsidRPr="00742E15">
        <w:rPr>
          <w:rFonts w:ascii="Arial" w:hAnsi="Arial" w:cs="Arial"/>
          <w:b/>
          <w:bCs/>
          <w:sz w:val="18"/>
          <w:szCs w:val="20"/>
          <w:lang w:val="en-GB"/>
        </w:rPr>
        <w:t xml:space="preserve">Attention: Procurement &amp; Logistics Unit, </w:t>
      </w:r>
    </w:p>
    <w:p w14:paraId="7855B514" w14:textId="77777777" w:rsidR="009A28F2" w:rsidRPr="009A28F2" w:rsidRDefault="009A28F2" w:rsidP="009A28F2">
      <w:pPr>
        <w:tabs>
          <w:tab w:val="left" w:pos="1707"/>
        </w:tabs>
        <w:ind w:left="708"/>
        <w:rPr>
          <w:rFonts w:ascii="Arial" w:hAnsi="Arial" w:cs="Arial"/>
          <w:b/>
          <w:bCs/>
          <w:sz w:val="18"/>
          <w:szCs w:val="20"/>
          <w:lang w:val="en-GB"/>
        </w:rPr>
      </w:pPr>
      <w:r w:rsidRPr="00742E15">
        <w:rPr>
          <w:rFonts w:ascii="Arial" w:hAnsi="Arial" w:cs="Arial"/>
          <w:b/>
          <w:bCs/>
          <w:sz w:val="18"/>
          <w:szCs w:val="20"/>
          <w:lang w:val="en-GB"/>
        </w:rPr>
        <w:t>NRCS HQ, Plot 589, TOS Benson Crescent, Opp Ngozi Okonjo Iweala Way, Utako District – Abuja</w:t>
      </w:r>
    </w:p>
    <w:p w14:paraId="0B10B4A2" w14:textId="77777777" w:rsidR="009A28F2" w:rsidRPr="009A28F2" w:rsidRDefault="009A28F2" w:rsidP="009A28F2">
      <w:pPr>
        <w:tabs>
          <w:tab w:val="left" w:pos="1707"/>
        </w:tabs>
        <w:ind w:left="708"/>
        <w:rPr>
          <w:rFonts w:ascii="Arial" w:hAnsi="Arial" w:cs="Arial"/>
          <w:b/>
          <w:sz w:val="18"/>
          <w:szCs w:val="20"/>
          <w:lang w:val="en-GB"/>
        </w:rPr>
      </w:pPr>
    </w:p>
    <w:p w14:paraId="1AEE61C7" w14:textId="77777777" w:rsidR="009A28F2" w:rsidRPr="009A28F2" w:rsidRDefault="009A28F2" w:rsidP="009A28F2">
      <w:pPr>
        <w:numPr>
          <w:ilvl w:val="7"/>
          <w:numId w:val="24"/>
        </w:numPr>
        <w:tabs>
          <w:tab w:val="left" w:pos="1707"/>
        </w:tabs>
        <w:rPr>
          <w:rFonts w:ascii="Arial" w:hAnsi="Arial" w:cs="Arial"/>
          <w:sz w:val="18"/>
          <w:szCs w:val="20"/>
          <w:lang w:val="en-GB"/>
        </w:rPr>
      </w:pPr>
      <w:r w:rsidRPr="009A28F2">
        <w:rPr>
          <w:rFonts w:ascii="Arial" w:hAnsi="Arial" w:cs="Arial"/>
          <w:sz w:val="18"/>
          <w:szCs w:val="20"/>
          <w:lang w:val="en-GB"/>
        </w:rPr>
        <w:t xml:space="preserve">All financial offers should be dropped in the Tender Box located at the following address: </w:t>
      </w:r>
    </w:p>
    <w:p w14:paraId="4629C83D" w14:textId="77777777" w:rsidR="009A28F2" w:rsidRPr="009A28F2" w:rsidRDefault="009A28F2" w:rsidP="009A28F2">
      <w:pPr>
        <w:tabs>
          <w:tab w:val="left" w:pos="1707"/>
        </w:tabs>
        <w:ind w:left="708"/>
        <w:rPr>
          <w:rFonts w:ascii="Arial" w:hAnsi="Arial" w:cs="Arial"/>
          <w:b/>
          <w:sz w:val="18"/>
          <w:szCs w:val="20"/>
          <w:lang w:val="en-GB"/>
        </w:rPr>
      </w:pPr>
    </w:p>
    <w:p w14:paraId="4BF3A7CC" w14:textId="77777777" w:rsidR="009A28F2" w:rsidRPr="009A28F2" w:rsidRDefault="00742E15" w:rsidP="009A28F2">
      <w:pPr>
        <w:tabs>
          <w:tab w:val="left" w:pos="1707"/>
        </w:tabs>
        <w:ind w:left="708"/>
        <w:rPr>
          <w:rFonts w:ascii="Arial" w:hAnsi="Arial" w:cs="Arial"/>
          <w:b/>
          <w:sz w:val="18"/>
          <w:szCs w:val="20"/>
          <w:lang w:val="en-GB"/>
        </w:rPr>
      </w:pPr>
      <w:r>
        <w:rPr>
          <w:rFonts w:ascii="Arial" w:hAnsi="Arial" w:cs="Arial"/>
          <w:b/>
          <w:sz w:val="18"/>
          <w:szCs w:val="20"/>
          <w:lang w:val="en-GB"/>
        </w:rPr>
        <w:t>Procurement Unit</w:t>
      </w:r>
      <w:r w:rsidR="009A28F2" w:rsidRPr="009A28F2">
        <w:rPr>
          <w:rFonts w:ascii="Arial" w:hAnsi="Arial" w:cs="Arial"/>
          <w:b/>
          <w:sz w:val="18"/>
          <w:szCs w:val="20"/>
          <w:lang w:val="en-GB"/>
        </w:rPr>
        <w:t>, NRCS HQ, Plot 589, TOS Benson Crescent, Opp Ngozi Okonjo Iweala Way, Utako District – Abuja</w:t>
      </w:r>
    </w:p>
    <w:p w14:paraId="5D791C91" w14:textId="77777777" w:rsidR="009A28F2" w:rsidRPr="009A28F2" w:rsidRDefault="009A28F2" w:rsidP="009A28F2">
      <w:pPr>
        <w:tabs>
          <w:tab w:val="left" w:pos="1707"/>
        </w:tabs>
        <w:ind w:left="708"/>
        <w:rPr>
          <w:rFonts w:ascii="Arial" w:hAnsi="Arial" w:cs="Arial"/>
          <w:b/>
          <w:sz w:val="18"/>
          <w:szCs w:val="20"/>
          <w:lang w:val="en-GB"/>
        </w:rPr>
      </w:pPr>
    </w:p>
    <w:p w14:paraId="0A49D041" w14:textId="77777777" w:rsidR="009A28F2" w:rsidRPr="009A28F2" w:rsidRDefault="009A28F2" w:rsidP="009A28F2">
      <w:pPr>
        <w:numPr>
          <w:ilvl w:val="7"/>
          <w:numId w:val="24"/>
        </w:numPr>
        <w:tabs>
          <w:tab w:val="left" w:pos="1707"/>
        </w:tabs>
        <w:rPr>
          <w:rFonts w:ascii="Arial" w:hAnsi="Arial" w:cs="Arial"/>
          <w:sz w:val="18"/>
          <w:szCs w:val="20"/>
          <w:lang w:val="en-GB"/>
        </w:rPr>
      </w:pPr>
      <w:r w:rsidRPr="009A28F2">
        <w:rPr>
          <w:rFonts w:ascii="Arial" w:hAnsi="Arial" w:cs="Arial"/>
          <w:sz w:val="18"/>
          <w:szCs w:val="20"/>
          <w:lang w:val="en-GB"/>
        </w:rPr>
        <w:t>Any offers sent through registered Courier Company, should also be su</w:t>
      </w:r>
      <w:r w:rsidR="00742E15">
        <w:rPr>
          <w:rFonts w:ascii="Arial" w:hAnsi="Arial" w:cs="Arial"/>
          <w:sz w:val="18"/>
          <w:szCs w:val="20"/>
          <w:lang w:val="en-GB"/>
        </w:rPr>
        <w:t>bmitted to the procurement Unit</w:t>
      </w:r>
      <w:r w:rsidRPr="009A28F2">
        <w:rPr>
          <w:rFonts w:ascii="Arial" w:hAnsi="Arial" w:cs="Arial"/>
          <w:sz w:val="18"/>
          <w:szCs w:val="20"/>
          <w:lang w:val="en-GB"/>
        </w:rPr>
        <w:t xml:space="preserve"> on the address mentioned above. </w:t>
      </w:r>
    </w:p>
    <w:p w14:paraId="4CC6FE77" w14:textId="68621D98" w:rsidR="009A28F2" w:rsidRPr="009A28F2" w:rsidRDefault="009A28F2" w:rsidP="009A28F2">
      <w:pPr>
        <w:numPr>
          <w:ilvl w:val="7"/>
          <w:numId w:val="24"/>
        </w:numPr>
        <w:tabs>
          <w:tab w:val="left" w:pos="1707"/>
        </w:tabs>
        <w:rPr>
          <w:rFonts w:ascii="Arial" w:hAnsi="Arial" w:cs="Arial"/>
          <w:sz w:val="18"/>
          <w:szCs w:val="20"/>
          <w:lang w:val="en-GB"/>
        </w:rPr>
      </w:pPr>
      <w:r w:rsidRPr="009A28F2">
        <w:rPr>
          <w:rFonts w:ascii="Arial" w:hAnsi="Arial" w:cs="Arial"/>
          <w:sz w:val="18"/>
          <w:szCs w:val="20"/>
          <w:lang w:val="en-GB"/>
        </w:rPr>
        <w:t xml:space="preserve">The Sealed envelope must be delivered before the deadline mentioned in the Clause 4- Time Schedule of this </w:t>
      </w:r>
      <w:r w:rsidR="00302306">
        <w:rPr>
          <w:rFonts w:ascii="Arial" w:hAnsi="Arial" w:cs="Arial"/>
          <w:sz w:val="18"/>
          <w:szCs w:val="20"/>
          <w:lang w:val="en-GB"/>
        </w:rPr>
        <w:t>RFQ</w:t>
      </w:r>
      <w:r w:rsidRPr="009A28F2">
        <w:rPr>
          <w:rFonts w:ascii="Arial" w:hAnsi="Arial" w:cs="Arial"/>
          <w:sz w:val="18"/>
          <w:szCs w:val="20"/>
          <w:lang w:val="en-GB"/>
        </w:rPr>
        <w:t>. Any offers submitted after the deadline may be rejected. All the suppliers will be responsible to ensure their courier / representatives etc or submit their offers before the deadline.</w:t>
      </w:r>
    </w:p>
    <w:p w14:paraId="091D058F" w14:textId="77777777" w:rsidR="009A28F2" w:rsidRPr="009A28F2" w:rsidRDefault="009A28F2" w:rsidP="009A28F2">
      <w:pPr>
        <w:numPr>
          <w:ilvl w:val="7"/>
          <w:numId w:val="24"/>
        </w:numPr>
        <w:tabs>
          <w:tab w:val="left" w:pos="1707"/>
        </w:tabs>
        <w:rPr>
          <w:rFonts w:ascii="Arial" w:hAnsi="Arial" w:cs="Arial"/>
          <w:sz w:val="18"/>
          <w:szCs w:val="20"/>
          <w:lang w:val="en-GB"/>
        </w:rPr>
      </w:pPr>
      <w:r w:rsidRPr="009A28F2">
        <w:rPr>
          <w:rFonts w:ascii="Arial" w:hAnsi="Arial" w:cs="Arial"/>
          <w:sz w:val="18"/>
          <w:szCs w:val="20"/>
          <w:lang w:val="en-GB"/>
        </w:rPr>
        <w:t>Offers not meeting the submission requirements will not be considered.</w:t>
      </w:r>
    </w:p>
    <w:p w14:paraId="396AE8C3" w14:textId="77777777" w:rsidR="009A28F2" w:rsidRPr="009A28F2" w:rsidRDefault="009A28F2" w:rsidP="009A28F2">
      <w:pPr>
        <w:numPr>
          <w:ilvl w:val="7"/>
          <w:numId w:val="24"/>
        </w:numPr>
        <w:tabs>
          <w:tab w:val="left" w:pos="1707"/>
        </w:tabs>
        <w:rPr>
          <w:rFonts w:ascii="Arial" w:hAnsi="Arial" w:cs="Arial"/>
          <w:sz w:val="18"/>
          <w:szCs w:val="20"/>
          <w:lang w:val="en-GB"/>
        </w:rPr>
      </w:pPr>
      <w:r w:rsidRPr="009A28F2">
        <w:rPr>
          <w:rFonts w:ascii="Arial" w:hAnsi="Arial" w:cs="Arial"/>
          <w:sz w:val="18"/>
          <w:szCs w:val="20"/>
          <w:lang w:val="en-GB"/>
        </w:rPr>
        <w:t>Please note that no pricing information must appear on the envelope or cover page.</w:t>
      </w:r>
    </w:p>
    <w:p w14:paraId="557041F4" w14:textId="77777777" w:rsidR="009A28F2" w:rsidRPr="009A28F2" w:rsidRDefault="009A28F2" w:rsidP="009A28F2">
      <w:pPr>
        <w:numPr>
          <w:ilvl w:val="7"/>
          <w:numId w:val="24"/>
        </w:numPr>
        <w:tabs>
          <w:tab w:val="left" w:pos="1707"/>
        </w:tabs>
        <w:rPr>
          <w:rFonts w:ascii="Arial" w:hAnsi="Arial" w:cs="Arial"/>
          <w:sz w:val="18"/>
          <w:szCs w:val="20"/>
          <w:lang w:val="en-GB"/>
        </w:rPr>
      </w:pPr>
      <w:r w:rsidRPr="009A28F2">
        <w:rPr>
          <w:rFonts w:ascii="Arial" w:hAnsi="Arial" w:cs="Arial"/>
          <w:sz w:val="18"/>
          <w:szCs w:val="20"/>
          <w:lang w:val="en-GB"/>
        </w:rPr>
        <w:t>The offer must include the following: date, signature, name, telephone, title, email address of the authorized representative of the firm submitting the offer including the firms mailing address and include terms of payment (if different than NRCS T&amp;Cs) including early payment discounts, if any.</w:t>
      </w:r>
    </w:p>
    <w:p w14:paraId="4E9F018F" w14:textId="77777777" w:rsidR="009A28F2" w:rsidRPr="009A28F2" w:rsidRDefault="009A28F2" w:rsidP="009A28F2">
      <w:pPr>
        <w:numPr>
          <w:ilvl w:val="7"/>
          <w:numId w:val="24"/>
        </w:numPr>
        <w:tabs>
          <w:tab w:val="left" w:pos="1707"/>
        </w:tabs>
        <w:rPr>
          <w:rFonts w:ascii="Arial" w:hAnsi="Arial" w:cs="Arial"/>
          <w:sz w:val="18"/>
          <w:szCs w:val="20"/>
          <w:lang w:val="en-GB"/>
        </w:rPr>
      </w:pPr>
      <w:r w:rsidRPr="009A28F2">
        <w:rPr>
          <w:rFonts w:ascii="Arial" w:hAnsi="Arial" w:cs="Arial"/>
          <w:sz w:val="18"/>
          <w:szCs w:val="20"/>
          <w:lang w:val="en-GB"/>
        </w:rPr>
        <w:t>All proposals must be submitted in English language.</w:t>
      </w:r>
    </w:p>
    <w:p w14:paraId="450BB592" w14:textId="77777777" w:rsidR="009A28F2" w:rsidRPr="009A28F2" w:rsidRDefault="009A28F2" w:rsidP="009A28F2">
      <w:pPr>
        <w:numPr>
          <w:ilvl w:val="7"/>
          <w:numId w:val="24"/>
        </w:numPr>
        <w:tabs>
          <w:tab w:val="left" w:pos="1707"/>
        </w:tabs>
        <w:rPr>
          <w:rFonts w:ascii="Arial" w:hAnsi="Arial" w:cs="Arial"/>
          <w:sz w:val="18"/>
          <w:szCs w:val="20"/>
          <w:lang w:val="en-GB"/>
        </w:rPr>
      </w:pPr>
      <w:r w:rsidRPr="009A28F2">
        <w:rPr>
          <w:rFonts w:ascii="Arial" w:hAnsi="Arial" w:cs="Arial"/>
          <w:sz w:val="18"/>
          <w:szCs w:val="20"/>
          <w:lang w:val="en-GB"/>
        </w:rPr>
        <w:t xml:space="preserve">The currency of offer should be only NGN (Nigerian Naira) </w:t>
      </w:r>
    </w:p>
    <w:p w14:paraId="6D418E15" w14:textId="4C3AE660" w:rsidR="009A28F2" w:rsidRPr="009A28F2" w:rsidRDefault="009A28F2" w:rsidP="009A28F2">
      <w:pPr>
        <w:numPr>
          <w:ilvl w:val="7"/>
          <w:numId w:val="24"/>
        </w:numPr>
        <w:tabs>
          <w:tab w:val="left" w:pos="1707"/>
        </w:tabs>
        <w:rPr>
          <w:rFonts w:ascii="Arial" w:hAnsi="Arial" w:cs="Arial"/>
          <w:sz w:val="18"/>
          <w:szCs w:val="20"/>
          <w:lang w:val="en-GB"/>
        </w:rPr>
      </w:pPr>
      <w:r w:rsidRPr="009A28F2">
        <w:rPr>
          <w:rFonts w:ascii="Arial" w:hAnsi="Arial" w:cs="Arial"/>
          <w:sz w:val="18"/>
          <w:szCs w:val="20"/>
          <w:lang w:val="en-GB"/>
        </w:rPr>
        <w:t xml:space="preserve">NRCS may at its discretion decide to extend the deadline for submission of offers. In the event of such an extension, we will ensure that all suppliers are informed simultaneously through a notification on the same web link from which the </w:t>
      </w:r>
      <w:r w:rsidR="00302306">
        <w:rPr>
          <w:rFonts w:ascii="Arial" w:hAnsi="Arial" w:cs="Arial"/>
          <w:sz w:val="18"/>
          <w:szCs w:val="20"/>
          <w:lang w:val="en-GB"/>
        </w:rPr>
        <w:t>RFQ</w:t>
      </w:r>
      <w:r w:rsidRPr="009A28F2">
        <w:rPr>
          <w:rFonts w:ascii="Arial" w:hAnsi="Arial" w:cs="Arial"/>
          <w:sz w:val="18"/>
          <w:szCs w:val="20"/>
          <w:lang w:val="en-GB"/>
        </w:rPr>
        <w:t xml:space="preserve"> documents were initially downloaded. The suppliers are requested to regularly check the link for any updates. </w:t>
      </w:r>
    </w:p>
    <w:p w14:paraId="06F4B8FD" w14:textId="77777777" w:rsidR="009A28F2" w:rsidRPr="009A28F2" w:rsidRDefault="009A28F2" w:rsidP="009A28F2">
      <w:pPr>
        <w:tabs>
          <w:tab w:val="left" w:pos="1707"/>
        </w:tabs>
        <w:ind w:left="708"/>
        <w:rPr>
          <w:rFonts w:ascii="Arial" w:hAnsi="Arial" w:cs="Arial"/>
          <w:b/>
          <w:sz w:val="18"/>
          <w:szCs w:val="20"/>
          <w:lang w:val="en-GB"/>
        </w:rPr>
      </w:pPr>
    </w:p>
    <w:bookmarkEnd w:id="2"/>
    <w:p w14:paraId="7569710A" w14:textId="77777777" w:rsidR="009A28F2" w:rsidRPr="009A28F2" w:rsidRDefault="009A28F2" w:rsidP="00D004DB">
      <w:pPr>
        <w:tabs>
          <w:tab w:val="left" w:pos="1707"/>
        </w:tabs>
        <w:rPr>
          <w:rFonts w:ascii="Arial" w:hAnsi="Arial" w:cs="Arial"/>
          <w:sz w:val="18"/>
          <w:szCs w:val="20"/>
          <w:lang w:val="en-GB"/>
        </w:rPr>
      </w:pPr>
      <w:r w:rsidRPr="009A28F2">
        <w:rPr>
          <w:rFonts w:ascii="Arial" w:hAnsi="Arial" w:cs="Arial"/>
          <w:b/>
          <w:sz w:val="18"/>
          <w:szCs w:val="20"/>
          <w:lang w:val="en-GB"/>
        </w:rPr>
        <w:t>Samples submission:</w:t>
      </w:r>
    </w:p>
    <w:p w14:paraId="69227023" w14:textId="77777777" w:rsidR="009A28F2" w:rsidRPr="009A28F2" w:rsidRDefault="009A28F2" w:rsidP="009A28F2">
      <w:pPr>
        <w:numPr>
          <w:ilvl w:val="8"/>
          <w:numId w:val="9"/>
        </w:numPr>
        <w:tabs>
          <w:tab w:val="left" w:pos="1707"/>
        </w:tabs>
        <w:rPr>
          <w:rFonts w:ascii="Arial" w:hAnsi="Arial" w:cs="Arial"/>
          <w:sz w:val="18"/>
          <w:szCs w:val="20"/>
        </w:rPr>
      </w:pPr>
      <w:r w:rsidRPr="009A28F2">
        <w:rPr>
          <w:rFonts w:ascii="Arial" w:hAnsi="Arial" w:cs="Arial"/>
          <w:sz w:val="18"/>
          <w:szCs w:val="20"/>
          <w:lang w:val="en-GB"/>
        </w:rPr>
        <w:t>All suppliers are requested to provide sample of items</w:t>
      </w:r>
      <w:r w:rsidR="00742E15">
        <w:rPr>
          <w:rFonts w:ascii="Arial" w:hAnsi="Arial" w:cs="Arial"/>
          <w:sz w:val="18"/>
          <w:szCs w:val="20"/>
          <w:lang w:val="en-GB"/>
        </w:rPr>
        <w:t xml:space="preserve"> </w:t>
      </w:r>
      <w:r w:rsidRPr="009A28F2">
        <w:rPr>
          <w:rFonts w:ascii="Arial" w:hAnsi="Arial" w:cs="Arial"/>
          <w:sz w:val="18"/>
          <w:szCs w:val="20"/>
          <w:lang w:val="en-GB"/>
        </w:rPr>
        <w:t xml:space="preserve">as per attached specifications in </w:t>
      </w:r>
      <w:r w:rsidRPr="009A28F2">
        <w:rPr>
          <w:rFonts w:ascii="Arial" w:hAnsi="Arial" w:cs="Arial"/>
          <w:b/>
          <w:bCs/>
          <w:sz w:val="18"/>
          <w:szCs w:val="20"/>
          <w:lang w:val="en-GB"/>
        </w:rPr>
        <w:t>Annex: 0</w:t>
      </w:r>
      <w:r w:rsidR="00742E15">
        <w:rPr>
          <w:rFonts w:ascii="Arial" w:hAnsi="Arial" w:cs="Arial"/>
          <w:b/>
          <w:bCs/>
          <w:sz w:val="18"/>
          <w:szCs w:val="20"/>
          <w:lang w:val="en-GB"/>
        </w:rPr>
        <w:t>6</w:t>
      </w:r>
      <w:r w:rsidRPr="009A28F2">
        <w:rPr>
          <w:rFonts w:ascii="Arial" w:hAnsi="Arial" w:cs="Arial"/>
          <w:sz w:val="18"/>
          <w:szCs w:val="20"/>
          <w:lang w:val="en-GB"/>
        </w:rPr>
        <w:t xml:space="preserve"> for inspection at no cost to NRCS.</w:t>
      </w:r>
      <w:r w:rsidRPr="009A28F2">
        <w:rPr>
          <w:rFonts w:ascii="Arial" w:hAnsi="Arial" w:cs="Arial"/>
          <w:b/>
          <w:bCs/>
          <w:sz w:val="18"/>
          <w:szCs w:val="20"/>
        </w:rPr>
        <w:t>No offers will be accepted</w:t>
      </w:r>
      <w:r w:rsidR="00742E15">
        <w:rPr>
          <w:rFonts w:ascii="Arial" w:hAnsi="Arial" w:cs="Arial"/>
          <w:b/>
          <w:bCs/>
          <w:sz w:val="18"/>
          <w:szCs w:val="20"/>
        </w:rPr>
        <w:t xml:space="preserve"> </w:t>
      </w:r>
      <w:r w:rsidRPr="009A28F2">
        <w:rPr>
          <w:rFonts w:ascii="Arial" w:hAnsi="Arial" w:cs="Arial"/>
          <w:b/>
          <w:bCs/>
          <w:sz w:val="18"/>
          <w:szCs w:val="20"/>
        </w:rPr>
        <w:t>without samples.</w:t>
      </w:r>
    </w:p>
    <w:p w14:paraId="6934D0F2" w14:textId="77777777" w:rsidR="009A28F2" w:rsidRPr="009A28F2" w:rsidRDefault="009A28F2" w:rsidP="009A28F2">
      <w:pPr>
        <w:numPr>
          <w:ilvl w:val="8"/>
          <w:numId w:val="9"/>
        </w:numPr>
        <w:tabs>
          <w:tab w:val="left" w:pos="1707"/>
        </w:tabs>
        <w:rPr>
          <w:rFonts w:ascii="Arial" w:hAnsi="Arial" w:cs="Arial"/>
          <w:sz w:val="18"/>
          <w:szCs w:val="20"/>
          <w:lang w:val="en-GB"/>
        </w:rPr>
      </w:pPr>
      <w:r w:rsidRPr="009A28F2">
        <w:rPr>
          <w:rFonts w:ascii="Arial" w:hAnsi="Arial" w:cs="Arial"/>
          <w:sz w:val="18"/>
          <w:szCs w:val="20"/>
          <w:lang w:val="en-GB"/>
        </w:rPr>
        <w:t xml:space="preserve">The samples should be submitted to the address below: </w:t>
      </w:r>
    </w:p>
    <w:p w14:paraId="2A40B2C6" w14:textId="77777777" w:rsidR="009A28F2" w:rsidRPr="009A28F2" w:rsidRDefault="009A28F2" w:rsidP="009A28F2">
      <w:pPr>
        <w:tabs>
          <w:tab w:val="left" w:pos="1707"/>
        </w:tabs>
        <w:ind w:left="708"/>
        <w:rPr>
          <w:rFonts w:ascii="Arial" w:hAnsi="Arial" w:cs="Arial"/>
          <w:sz w:val="18"/>
          <w:szCs w:val="20"/>
          <w:lang w:val="en-GB"/>
        </w:rPr>
      </w:pPr>
    </w:p>
    <w:p w14:paraId="0F172E20" w14:textId="77777777" w:rsidR="009A28F2" w:rsidRPr="009A28F2" w:rsidRDefault="009A28F2" w:rsidP="009A28F2">
      <w:pPr>
        <w:tabs>
          <w:tab w:val="left" w:pos="1707"/>
        </w:tabs>
        <w:ind w:left="708"/>
        <w:rPr>
          <w:rFonts w:ascii="Arial" w:hAnsi="Arial" w:cs="Arial"/>
          <w:sz w:val="18"/>
          <w:szCs w:val="20"/>
          <w:lang w:val="en-GB"/>
        </w:rPr>
      </w:pPr>
      <w:r w:rsidRPr="009A28F2">
        <w:rPr>
          <w:rFonts w:ascii="Arial" w:hAnsi="Arial" w:cs="Arial"/>
          <w:sz w:val="18"/>
          <w:szCs w:val="20"/>
          <w:lang w:val="en-GB"/>
        </w:rPr>
        <w:t>Procurement and Logistics Unit, NRCS HQ, Plot 589, TOS Benson Crescent, Opp Ngozi Okonjo Iweala Way, Utako District – Abuja</w:t>
      </w:r>
    </w:p>
    <w:p w14:paraId="07512D16" w14:textId="77777777" w:rsidR="009A28F2" w:rsidRPr="009A28F2" w:rsidRDefault="009A28F2" w:rsidP="009A28F2">
      <w:pPr>
        <w:tabs>
          <w:tab w:val="left" w:pos="1707"/>
        </w:tabs>
        <w:ind w:left="708"/>
        <w:rPr>
          <w:rFonts w:ascii="Arial" w:hAnsi="Arial" w:cs="Arial"/>
          <w:sz w:val="18"/>
          <w:szCs w:val="20"/>
          <w:lang w:val="en-GB"/>
        </w:rPr>
      </w:pPr>
      <w:r w:rsidRPr="009A28F2">
        <w:rPr>
          <w:rFonts w:ascii="Arial" w:hAnsi="Arial" w:cs="Arial"/>
          <w:sz w:val="18"/>
          <w:szCs w:val="20"/>
          <w:lang w:val="en-GB"/>
        </w:rPr>
        <w:tab/>
      </w:r>
    </w:p>
    <w:p w14:paraId="503B65F4" w14:textId="77777777" w:rsidR="009A28F2" w:rsidRPr="009A28F2" w:rsidRDefault="009A28F2" w:rsidP="009A28F2">
      <w:pPr>
        <w:numPr>
          <w:ilvl w:val="8"/>
          <w:numId w:val="9"/>
        </w:numPr>
        <w:tabs>
          <w:tab w:val="left" w:pos="1707"/>
        </w:tabs>
        <w:rPr>
          <w:rFonts w:ascii="Arial" w:hAnsi="Arial" w:cs="Arial"/>
          <w:sz w:val="18"/>
          <w:szCs w:val="20"/>
          <w:lang w:val="en-GB"/>
        </w:rPr>
      </w:pPr>
      <w:r w:rsidRPr="009A28F2">
        <w:rPr>
          <w:rFonts w:ascii="Arial" w:hAnsi="Arial" w:cs="Arial"/>
          <w:sz w:val="18"/>
          <w:szCs w:val="20"/>
          <w:lang w:val="en-GB"/>
        </w:rPr>
        <w:t>The sample must conform to the provided specifications.</w:t>
      </w:r>
    </w:p>
    <w:p w14:paraId="11C32DFD" w14:textId="77777777" w:rsidR="009A28F2" w:rsidRPr="009A28F2" w:rsidRDefault="009A28F2" w:rsidP="009A28F2">
      <w:pPr>
        <w:numPr>
          <w:ilvl w:val="8"/>
          <w:numId w:val="9"/>
        </w:numPr>
        <w:tabs>
          <w:tab w:val="left" w:pos="1707"/>
        </w:tabs>
        <w:rPr>
          <w:rFonts w:ascii="Arial" w:hAnsi="Arial" w:cs="Arial"/>
          <w:sz w:val="18"/>
          <w:szCs w:val="20"/>
          <w:lang w:val="en-GB"/>
        </w:rPr>
      </w:pPr>
      <w:r w:rsidRPr="009A28F2">
        <w:rPr>
          <w:rFonts w:ascii="Arial" w:hAnsi="Arial" w:cs="Arial"/>
          <w:sz w:val="18"/>
          <w:szCs w:val="20"/>
          <w:lang w:val="en-GB"/>
        </w:rPr>
        <w:t>The samples should be submitted alongside the offer before the deadline for submission of offers. The samples should be clearly marked with Supplier’s name.</w:t>
      </w:r>
    </w:p>
    <w:p w14:paraId="07C80F6A" w14:textId="77777777" w:rsidR="009A28F2" w:rsidRPr="009A28F2" w:rsidRDefault="009A28F2" w:rsidP="009A28F2">
      <w:pPr>
        <w:numPr>
          <w:ilvl w:val="8"/>
          <w:numId w:val="9"/>
        </w:numPr>
        <w:tabs>
          <w:tab w:val="left" w:pos="1707"/>
        </w:tabs>
        <w:rPr>
          <w:rFonts w:ascii="Arial" w:hAnsi="Arial" w:cs="Arial"/>
          <w:sz w:val="18"/>
          <w:szCs w:val="20"/>
          <w:lang w:val="en-GB"/>
        </w:rPr>
      </w:pPr>
      <w:r w:rsidRPr="009A28F2">
        <w:rPr>
          <w:rFonts w:ascii="Arial" w:hAnsi="Arial" w:cs="Arial"/>
          <w:sz w:val="18"/>
          <w:szCs w:val="20"/>
          <w:lang w:val="en-GB"/>
        </w:rPr>
        <w:t xml:space="preserve">NRCS shall return the samples to the suppliers once the decision is made and the supplier is selected. All suppliers will be notified to collect the samples. The suppliers will be responsible to collect the samples within 30 days of the notice, at their own expense. </w:t>
      </w:r>
    </w:p>
    <w:p w14:paraId="21041A72" w14:textId="77777777" w:rsidR="009A28F2" w:rsidRPr="009A28F2" w:rsidRDefault="009A28F2" w:rsidP="009A28F2">
      <w:pPr>
        <w:tabs>
          <w:tab w:val="left" w:pos="1707"/>
        </w:tabs>
        <w:ind w:left="708"/>
        <w:rPr>
          <w:rFonts w:ascii="Arial" w:hAnsi="Arial" w:cs="Arial"/>
          <w:sz w:val="18"/>
          <w:szCs w:val="20"/>
          <w:lang w:val="en-GB"/>
        </w:rPr>
      </w:pPr>
    </w:p>
    <w:p w14:paraId="35773F16" w14:textId="77777777" w:rsidR="009A28F2" w:rsidRPr="009A28F2" w:rsidRDefault="009A28F2" w:rsidP="009A28F2">
      <w:pPr>
        <w:tabs>
          <w:tab w:val="left" w:pos="1707"/>
        </w:tabs>
        <w:ind w:left="708"/>
        <w:rPr>
          <w:rFonts w:ascii="Arial" w:hAnsi="Arial" w:cs="Arial"/>
          <w:sz w:val="18"/>
          <w:szCs w:val="20"/>
        </w:rPr>
      </w:pPr>
    </w:p>
    <w:p w14:paraId="3ABC0742" w14:textId="1702E907" w:rsidR="009A28F2" w:rsidRPr="009A28F2" w:rsidRDefault="009A28F2" w:rsidP="009A28F2">
      <w:pPr>
        <w:numPr>
          <w:ilvl w:val="0"/>
          <w:numId w:val="7"/>
        </w:numPr>
        <w:tabs>
          <w:tab w:val="left" w:pos="1707"/>
        </w:tabs>
        <w:rPr>
          <w:rFonts w:ascii="Arial" w:hAnsi="Arial" w:cs="Arial"/>
          <w:sz w:val="18"/>
          <w:szCs w:val="20"/>
          <w:lang w:val="en-GB"/>
        </w:rPr>
      </w:pPr>
      <w:r w:rsidRPr="009A28F2">
        <w:rPr>
          <w:rFonts w:ascii="Arial" w:hAnsi="Arial" w:cs="Arial"/>
          <w:sz w:val="18"/>
          <w:szCs w:val="20"/>
          <w:lang w:val="en-GB"/>
        </w:rPr>
        <w:t xml:space="preserve">This </w:t>
      </w:r>
      <w:r w:rsidR="00302306">
        <w:rPr>
          <w:rFonts w:ascii="Arial" w:hAnsi="Arial" w:cs="Arial"/>
          <w:sz w:val="18"/>
          <w:szCs w:val="20"/>
          <w:lang w:val="en-GB"/>
        </w:rPr>
        <w:t>RFQ</w:t>
      </w:r>
      <w:r w:rsidRPr="009A28F2">
        <w:rPr>
          <w:rFonts w:ascii="Arial" w:hAnsi="Arial" w:cs="Arial"/>
          <w:sz w:val="18"/>
          <w:szCs w:val="20"/>
          <w:lang w:val="en-GB"/>
        </w:rPr>
        <w:t xml:space="preserve"> does not commit the National Society to award a contract or to pay any costs incurred in the preparation or submission of offers, or costs incurred in making necessary studies for the preparation thereof, or to procure or contract for services or supplies.</w:t>
      </w:r>
    </w:p>
    <w:p w14:paraId="5A6F47C4" w14:textId="77777777" w:rsidR="009A28F2" w:rsidRPr="009A28F2" w:rsidRDefault="009A28F2" w:rsidP="009A28F2">
      <w:pPr>
        <w:tabs>
          <w:tab w:val="left" w:pos="1707"/>
        </w:tabs>
        <w:ind w:left="708"/>
        <w:rPr>
          <w:rFonts w:ascii="Arial" w:hAnsi="Arial" w:cs="Arial"/>
          <w:sz w:val="18"/>
          <w:szCs w:val="20"/>
          <w:lang w:val="en-GB"/>
        </w:rPr>
      </w:pPr>
    </w:p>
    <w:p w14:paraId="7A210D68" w14:textId="77777777" w:rsidR="009A28F2" w:rsidRPr="00742E15" w:rsidRDefault="009A28F2" w:rsidP="009A28F2">
      <w:pPr>
        <w:numPr>
          <w:ilvl w:val="0"/>
          <w:numId w:val="7"/>
        </w:numPr>
        <w:tabs>
          <w:tab w:val="left" w:pos="1707"/>
        </w:tabs>
        <w:rPr>
          <w:rFonts w:ascii="Arial" w:hAnsi="Arial" w:cs="Arial"/>
          <w:sz w:val="18"/>
          <w:szCs w:val="20"/>
          <w:lang w:val="en-GB"/>
        </w:rPr>
      </w:pPr>
      <w:r w:rsidRPr="00742E15">
        <w:rPr>
          <w:rFonts w:ascii="Arial" w:hAnsi="Arial" w:cs="Arial"/>
          <w:b/>
          <w:sz w:val="18"/>
          <w:szCs w:val="20"/>
          <w:lang w:val="en-GB"/>
        </w:rPr>
        <w:t xml:space="preserve">All or none clause: </w:t>
      </w:r>
      <w:r w:rsidRPr="00742E15">
        <w:rPr>
          <w:rFonts w:ascii="Arial" w:hAnsi="Arial" w:cs="Arial"/>
          <w:sz w:val="18"/>
          <w:szCs w:val="20"/>
          <w:lang w:val="en-GB"/>
        </w:rPr>
        <w:t>The NRCS reserves the right to accept or reject any or all offers, and the lowest offer need not be accepted</w:t>
      </w:r>
      <w:r w:rsidR="00742E15" w:rsidRPr="00742E15">
        <w:rPr>
          <w:rFonts w:ascii="Arial" w:hAnsi="Arial" w:cs="Arial"/>
          <w:sz w:val="18"/>
          <w:szCs w:val="20"/>
          <w:highlight w:val="yellow"/>
          <w:lang w:val="en-GB"/>
        </w:rPr>
        <w:t xml:space="preserve"> </w:t>
      </w:r>
      <w:r w:rsidRPr="00742E15">
        <w:rPr>
          <w:rFonts w:ascii="Arial" w:hAnsi="Arial" w:cs="Arial"/>
          <w:sz w:val="18"/>
          <w:szCs w:val="20"/>
          <w:lang w:val="en-GB"/>
        </w:rPr>
        <w:t>without assigning any reason. Furthermore, the NRCS reserves the right to cancel the tender all together without assigning any reason, prior to the issuance of the purchase order/contract.</w:t>
      </w:r>
      <w:r w:rsidR="00742E15" w:rsidRPr="00742E15">
        <w:rPr>
          <w:rFonts w:ascii="Arial" w:hAnsi="Arial" w:cs="Arial"/>
          <w:sz w:val="18"/>
          <w:szCs w:val="20"/>
          <w:highlight w:val="yellow"/>
          <w:lang w:val="en-GB"/>
        </w:rPr>
        <w:t xml:space="preserve"> </w:t>
      </w:r>
      <w:r w:rsidRPr="00742E15">
        <w:rPr>
          <w:rFonts w:ascii="Arial" w:hAnsi="Arial" w:cs="Arial"/>
          <w:sz w:val="18"/>
          <w:szCs w:val="20"/>
          <w:lang w:val="en-GB"/>
        </w:rPr>
        <w:t>NRCS also reserves the right to split the award of contracts/Purchase Order among the best compliant suppliers if it is in the best interest of NRCS.</w:t>
      </w:r>
    </w:p>
    <w:p w14:paraId="610C3B80" w14:textId="77777777" w:rsidR="009A28F2" w:rsidRPr="009A28F2" w:rsidRDefault="009A28F2" w:rsidP="009A28F2">
      <w:pPr>
        <w:tabs>
          <w:tab w:val="left" w:pos="1707"/>
        </w:tabs>
        <w:ind w:left="708"/>
        <w:rPr>
          <w:rFonts w:ascii="Arial" w:hAnsi="Arial" w:cs="Arial"/>
          <w:sz w:val="18"/>
          <w:szCs w:val="20"/>
          <w:lang w:val="en-GB"/>
        </w:rPr>
      </w:pPr>
    </w:p>
    <w:p w14:paraId="2D538CEB" w14:textId="0789C61D" w:rsidR="009A28F2" w:rsidRPr="009A28F2" w:rsidRDefault="009A28F2" w:rsidP="009A28F2">
      <w:pPr>
        <w:numPr>
          <w:ilvl w:val="0"/>
          <w:numId w:val="7"/>
        </w:numPr>
        <w:tabs>
          <w:tab w:val="left" w:pos="1707"/>
        </w:tabs>
        <w:rPr>
          <w:rFonts w:ascii="Arial" w:hAnsi="Arial" w:cs="Arial"/>
          <w:sz w:val="18"/>
          <w:szCs w:val="20"/>
          <w:lang w:val="en-GB"/>
        </w:rPr>
      </w:pPr>
      <w:r w:rsidRPr="009A28F2">
        <w:rPr>
          <w:rFonts w:ascii="Arial" w:hAnsi="Arial" w:cs="Arial"/>
          <w:sz w:val="18"/>
          <w:szCs w:val="20"/>
          <w:lang w:val="en-GB"/>
        </w:rPr>
        <w:t xml:space="preserve">Failure to comply with any of the above requirements will justify rejection of the offers. The NRCS reserves the right to negotiate with any of the proposers or other firms in any manner deemed to be in the best interest of the NRCS. It also reserves the right to negotiate and award separate or multiple contracts for the elements covered by this </w:t>
      </w:r>
      <w:r w:rsidR="00302306">
        <w:rPr>
          <w:rFonts w:ascii="Arial" w:hAnsi="Arial" w:cs="Arial"/>
          <w:sz w:val="18"/>
          <w:szCs w:val="20"/>
          <w:lang w:val="en-GB"/>
        </w:rPr>
        <w:t>RFQ</w:t>
      </w:r>
      <w:r w:rsidRPr="009A28F2">
        <w:rPr>
          <w:rFonts w:ascii="Arial" w:hAnsi="Arial" w:cs="Arial"/>
          <w:sz w:val="18"/>
          <w:szCs w:val="20"/>
          <w:lang w:val="en-GB"/>
        </w:rPr>
        <w:t xml:space="preserve"> if any combination it may deem appropriate, in its sole discretion; modify or exclude any considerations, information or requirements at any stage of procurement process, including during negotiations with proposers/service providers.</w:t>
      </w:r>
      <w:bookmarkStart w:id="3" w:name="page3"/>
      <w:bookmarkEnd w:id="3"/>
    </w:p>
    <w:p w14:paraId="7951F107" w14:textId="77777777" w:rsidR="009A28F2" w:rsidRPr="009A28F2" w:rsidRDefault="009A28F2" w:rsidP="009A28F2">
      <w:pPr>
        <w:tabs>
          <w:tab w:val="left" w:pos="1707"/>
        </w:tabs>
        <w:ind w:left="708"/>
        <w:rPr>
          <w:rFonts w:ascii="Arial" w:hAnsi="Arial" w:cs="Arial"/>
          <w:sz w:val="18"/>
          <w:szCs w:val="20"/>
          <w:lang w:val="en-GB"/>
        </w:rPr>
      </w:pPr>
    </w:p>
    <w:p w14:paraId="57989BB1" w14:textId="08E9D542" w:rsidR="009A28F2" w:rsidRPr="009A28F2" w:rsidRDefault="009A28F2" w:rsidP="009A28F2">
      <w:pPr>
        <w:numPr>
          <w:ilvl w:val="0"/>
          <w:numId w:val="7"/>
        </w:numPr>
        <w:tabs>
          <w:tab w:val="left" w:pos="1707"/>
        </w:tabs>
        <w:rPr>
          <w:rFonts w:ascii="Arial" w:hAnsi="Arial" w:cs="Arial"/>
          <w:sz w:val="18"/>
          <w:szCs w:val="20"/>
          <w:lang w:val="en-GB"/>
        </w:rPr>
      </w:pPr>
      <w:r w:rsidRPr="009A28F2">
        <w:rPr>
          <w:rFonts w:ascii="Arial" w:hAnsi="Arial" w:cs="Arial"/>
          <w:sz w:val="18"/>
          <w:szCs w:val="20"/>
          <w:lang w:val="en-GB"/>
        </w:rPr>
        <w:lastRenderedPageBreak/>
        <w:t xml:space="preserve">Suppliers must provide all requisite information and clearly and concisely respond to all points set out in this </w:t>
      </w:r>
      <w:r w:rsidR="00302306">
        <w:rPr>
          <w:rFonts w:ascii="Arial" w:hAnsi="Arial" w:cs="Arial"/>
          <w:sz w:val="18"/>
          <w:szCs w:val="20"/>
          <w:lang w:val="en-GB"/>
        </w:rPr>
        <w:t>RFQ</w:t>
      </w:r>
      <w:r w:rsidRPr="009A28F2">
        <w:rPr>
          <w:rFonts w:ascii="Arial" w:hAnsi="Arial" w:cs="Arial"/>
          <w:sz w:val="18"/>
          <w:szCs w:val="20"/>
          <w:lang w:val="en-GB"/>
        </w:rPr>
        <w:t xml:space="preserve">. Please present your submission and quotation accordingly and sequentially. Offers that do not fully and comprehensively address the </w:t>
      </w:r>
      <w:r w:rsidR="00302306">
        <w:rPr>
          <w:rFonts w:ascii="Arial" w:hAnsi="Arial" w:cs="Arial"/>
          <w:sz w:val="18"/>
          <w:szCs w:val="20"/>
          <w:lang w:val="en-GB"/>
        </w:rPr>
        <w:t>RFQ</w:t>
      </w:r>
      <w:r w:rsidRPr="009A28F2">
        <w:rPr>
          <w:rFonts w:ascii="Arial" w:hAnsi="Arial" w:cs="Arial"/>
          <w:sz w:val="18"/>
          <w:szCs w:val="20"/>
          <w:lang w:val="en-GB"/>
        </w:rPr>
        <w:t xml:space="preserve"> may be rejected. Kindly note that unnecessary brochures not solicited for that provide beyond sufficient information are not encouraged. Proposals should be effectively prepared and organized according to the guidelines provided.</w:t>
      </w:r>
    </w:p>
    <w:p w14:paraId="1499C2C6" w14:textId="77777777" w:rsidR="009A28F2" w:rsidRPr="009A28F2" w:rsidRDefault="009A28F2" w:rsidP="009A28F2">
      <w:pPr>
        <w:tabs>
          <w:tab w:val="left" w:pos="1707"/>
        </w:tabs>
        <w:ind w:left="708"/>
        <w:rPr>
          <w:rFonts w:ascii="Arial" w:hAnsi="Arial" w:cs="Arial"/>
          <w:b/>
          <w:sz w:val="18"/>
          <w:szCs w:val="20"/>
          <w:lang w:val="en-GB"/>
        </w:rPr>
      </w:pPr>
    </w:p>
    <w:p w14:paraId="69D1E7DD" w14:textId="77777777" w:rsidR="009A28F2" w:rsidRPr="009A28F2" w:rsidRDefault="009A28F2" w:rsidP="00D004DB">
      <w:pPr>
        <w:tabs>
          <w:tab w:val="left" w:pos="1707"/>
        </w:tabs>
        <w:rPr>
          <w:rFonts w:ascii="Arial" w:hAnsi="Arial" w:cs="Arial"/>
          <w:b/>
          <w:sz w:val="18"/>
          <w:szCs w:val="20"/>
          <w:lang w:val="en-GB"/>
        </w:rPr>
      </w:pPr>
      <w:r w:rsidRPr="009A28F2">
        <w:rPr>
          <w:rFonts w:ascii="Arial" w:hAnsi="Arial" w:cs="Arial"/>
          <w:b/>
          <w:sz w:val="18"/>
          <w:szCs w:val="20"/>
          <w:lang w:val="en-GB"/>
        </w:rPr>
        <w:t>General Clauses:</w:t>
      </w:r>
    </w:p>
    <w:p w14:paraId="34B9037F" w14:textId="77777777" w:rsidR="009A28F2" w:rsidRPr="009A28F2" w:rsidRDefault="009A28F2" w:rsidP="009A28F2">
      <w:pPr>
        <w:numPr>
          <w:ilvl w:val="8"/>
          <w:numId w:val="11"/>
        </w:numPr>
        <w:tabs>
          <w:tab w:val="left" w:pos="1707"/>
        </w:tabs>
        <w:rPr>
          <w:rFonts w:ascii="Arial" w:hAnsi="Arial" w:cs="Arial"/>
          <w:sz w:val="18"/>
          <w:szCs w:val="20"/>
          <w:lang w:val="en-GB"/>
        </w:rPr>
      </w:pPr>
      <w:r w:rsidRPr="009A28F2">
        <w:rPr>
          <w:rFonts w:ascii="Arial" w:hAnsi="Arial" w:cs="Arial"/>
          <w:sz w:val="18"/>
          <w:szCs w:val="20"/>
          <w:lang w:val="en-GB"/>
        </w:rPr>
        <w:t xml:space="preserve">Except where expressly varied in the contract, NRCS Terms and General Conditions attached hereto will apply </w:t>
      </w:r>
      <w:r w:rsidRPr="009A28F2">
        <w:rPr>
          <w:rFonts w:ascii="Arial" w:hAnsi="Arial" w:cs="Arial"/>
          <w:b/>
          <w:bCs/>
          <w:sz w:val="18"/>
          <w:szCs w:val="20"/>
          <w:lang w:val="en-GB"/>
        </w:rPr>
        <w:t>(Annex 1).</w:t>
      </w:r>
    </w:p>
    <w:p w14:paraId="38C7DC6E" w14:textId="77777777" w:rsidR="009A28F2" w:rsidRPr="009A28F2" w:rsidRDefault="009A28F2" w:rsidP="009A28F2">
      <w:pPr>
        <w:numPr>
          <w:ilvl w:val="8"/>
          <w:numId w:val="11"/>
        </w:numPr>
        <w:tabs>
          <w:tab w:val="left" w:pos="1707"/>
        </w:tabs>
        <w:rPr>
          <w:rFonts w:ascii="Arial" w:hAnsi="Arial" w:cs="Arial"/>
          <w:sz w:val="18"/>
          <w:szCs w:val="20"/>
          <w:lang w:val="en-GB"/>
        </w:rPr>
      </w:pPr>
      <w:r w:rsidRPr="009A28F2">
        <w:rPr>
          <w:rFonts w:ascii="Arial" w:hAnsi="Arial" w:cs="Arial"/>
          <w:sz w:val="18"/>
          <w:szCs w:val="20"/>
          <w:lang w:val="en-GB"/>
        </w:rPr>
        <w:t>Should your offer be accepted, you will be required to sign and return a formal agreement confirming your acceptance.</w:t>
      </w:r>
    </w:p>
    <w:p w14:paraId="666031C3" w14:textId="77777777" w:rsidR="009A28F2" w:rsidRPr="009A28F2" w:rsidRDefault="009A28F2" w:rsidP="009A28F2">
      <w:pPr>
        <w:numPr>
          <w:ilvl w:val="8"/>
          <w:numId w:val="11"/>
        </w:numPr>
        <w:tabs>
          <w:tab w:val="left" w:pos="1707"/>
        </w:tabs>
        <w:rPr>
          <w:rFonts w:ascii="Arial" w:hAnsi="Arial" w:cs="Arial"/>
          <w:sz w:val="18"/>
          <w:szCs w:val="20"/>
          <w:lang w:val="en-GB"/>
        </w:rPr>
      </w:pPr>
      <w:r w:rsidRPr="009A28F2">
        <w:rPr>
          <w:rFonts w:ascii="Arial" w:hAnsi="Arial" w:cs="Arial"/>
          <w:sz w:val="18"/>
          <w:szCs w:val="20"/>
          <w:lang w:val="en-GB"/>
        </w:rPr>
        <w:t xml:space="preserve">The NRCS reserves the right to make regular market comparisons of other suppliers to ascertain that we are receiving the best and most competitive price. </w:t>
      </w:r>
    </w:p>
    <w:p w14:paraId="136202D3" w14:textId="77777777" w:rsidR="009A28F2" w:rsidRPr="009A28F2" w:rsidRDefault="009A28F2" w:rsidP="009A28F2">
      <w:pPr>
        <w:numPr>
          <w:ilvl w:val="8"/>
          <w:numId w:val="11"/>
        </w:numPr>
        <w:tabs>
          <w:tab w:val="left" w:pos="1707"/>
        </w:tabs>
        <w:rPr>
          <w:rFonts w:ascii="Arial" w:hAnsi="Arial" w:cs="Arial"/>
          <w:sz w:val="18"/>
          <w:szCs w:val="20"/>
          <w:lang w:val="en-GB"/>
        </w:rPr>
      </w:pPr>
      <w:r w:rsidRPr="009A28F2">
        <w:rPr>
          <w:rFonts w:ascii="Arial" w:hAnsi="Arial" w:cs="Arial"/>
          <w:sz w:val="18"/>
          <w:szCs w:val="20"/>
          <w:lang w:val="en-GB"/>
        </w:rPr>
        <w:t>The service provider/s shall maintain true &amp; correct records in connection with the goods to be supplied to the NRCS.</w:t>
      </w:r>
    </w:p>
    <w:p w14:paraId="32130B3B" w14:textId="77777777" w:rsidR="009A28F2" w:rsidRPr="009A28F2" w:rsidRDefault="009A28F2" w:rsidP="009A28F2">
      <w:pPr>
        <w:tabs>
          <w:tab w:val="left" w:pos="1707"/>
        </w:tabs>
        <w:ind w:left="708"/>
        <w:rPr>
          <w:rFonts w:ascii="Arial" w:hAnsi="Arial" w:cs="Arial"/>
          <w:sz w:val="18"/>
          <w:szCs w:val="20"/>
        </w:rPr>
      </w:pPr>
    </w:p>
    <w:p w14:paraId="1FA2A137" w14:textId="77777777" w:rsidR="009A28F2" w:rsidRPr="009A28F2" w:rsidRDefault="009A28F2" w:rsidP="00D004DB">
      <w:pPr>
        <w:tabs>
          <w:tab w:val="left" w:pos="1707"/>
        </w:tabs>
        <w:rPr>
          <w:rFonts w:ascii="Arial" w:hAnsi="Arial" w:cs="Arial"/>
          <w:b/>
          <w:sz w:val="18"/>
          <w:szCs w:val="20"/>
          <w:lang w:val="en-GB"/>
        </w:rPr>
      </w:pPr>
      <w:r w:rsidRPr="009A28F2">
        <w:rPr>
          <w:rFonts w:ascii="Arial" w:hAnsi="Arial" w:cs="Arial"/>
          <w:b/>
          <w:sz w:val="18"/>
          <w:szCs w:val="20"/>
          <w:lang w:val="en-GB"/>
        </w:rPr>
        <w:t>Liquidated Damages:</w:t>
      </w:r>
    </w:p>
    <w:p w14:paraId="3D0F7919" w14:textId="77777777" w:rsidR="009A28F2" w:rsidRPr="009A28F2" w:rsidRDefault="009A28F2" w:rsidP="009A28F2">
      <w:pPr>
        <w:tabs>
          <w:tab w:val="left" w:pos="1707"/>
        </w:tabs>
        <w:ind w:left="708"/>
        <w:rPr>
          <w:rFonts w:ascii="Arial" w:hAnsi="Arial" w:cs="Arial"/>
          <w:bCs/>
          <w:sz w:val="18"/>
          <w:szCs w:val="20"/>
          <w:lang w:val="en-GB"/>
        </w:rPr>
      </w:pPr>
      <w:r w:rsidRPr="009A28F2">
        <w:rPr>
          <w:rFonts w:ascii="Arial" w:hAnsi="Arial" w:cs="Arial"/>
          <w:bCs/>
          <w:sz w:val="18"/>
          <w:szCs w:val="20"/>
          <w:lang w:val="en-GB"/>
        </w:rPr>
        <w:t xml:space="preserve">Please be advised that a penalty of 0.5% per day </w:t>
      </w:r>
      <w:r w:rsidR="00742E15">
        <w:rPr>
          <w:rFonts w:ascii="Arial" w:hAnsi="Arial" w:cs="Arial"/>
          <w:bCs/>
          <w:sz w:val="18"/>
          <w:szCs w:val="20"/>
          <w:lang w:val="en-GB"/>
        </w:rPr>
        <w:t>up to a maximum of 10% of the DP</w:t>
      </w:r>
      <w:r w:rsidRPr="009A28F2">
        <w:rPr>
          <w:rFonts w:ascii="Arial" w:hAnsi="Arial" w:cs="Arial"/>
          <w:bCs/>
          <w:sz w:val="18"/>
          <w:szCs w:val="20"/>
          <w:lang w:val="en-GB"/>
        </w:rPr>
        <w:t>P (INCOTERM 2020) value of each purchase order shall be charged for delivery after the agreed schedule which shall be clearly stipulated under each purchase order.</w:t>
      </w:r>
    </w:p>
    <w:p w14:paraId="15A57DD0" w14:textId="77777777" w:rsidR="009A28F2" w:rsidRPr="009A28F2" w:rsidRDefault="009A28F2" w:rsidP="009A28F2">
      <w:pPr>
        <w:tabs>
          <w:tab w:val="left" w:pos="1707"/>
        </w:tabs>
        <w:ind w:left="708"/>
        <w:rPr>
          <w:rFonts w:ascii="Arial" w:hAnsi="Arial" w:cs="Arial"/>
          <w:sz w:val="18"/>
          <w:szCs w:val="20"/>
        </w:rPr>
      </w:pPr>
    </w:p>
    <w:p w14:paraId="08D86437" w14:textId="77777777" w:rsidR="009A28F2" w:rsidRPr="009A28F2" w:rsidRDefault="009A28F2" w:rsidP="00D004DB">
      <w:pPr>
        <w:tabs>
          <w:tab w:val="left" w:pos="1707"/>
        </w:tabs>
        <w:rPr>
          <w:rFonts w:ascii="Arial" w:hAnsi="Arial" w:cs="Arial"/>
          <w:sz w:val="18"/>
          <w:szCs w:val="20"/>
          <w:lang w:val="en-GB"/>
        </w:rPr>
      </w:pPr>
      <w:r w:rsidRPr="009A28F2">
        <w:rPr>
          <w:rFonts w:ascii="Arial" w:hAnsi="Arial" w:cs="Arial"/>
          <w:b/>
          <w:sz w:val="18"/>
          <w:szCs w:val="20"/>
          <w:lang w:val="en-GB"/>
        </w:rPr>
        <w:t>Transport Costs:</w:t>
      </w:r>
      <w:r w:rsidRPr="009A28F2">
        <w:rPr>
          <w:rFonts w:ascii="Arial" w:hAnsi="Arial" w:cs="Arial"/>
          <w:bCs/>
          <w:sz w:val="18"/>
          <w:szCs w:val="20"/>
          <w:lang w:val="en-GB"/>
        </w:rPr>
        <w:t xml:space="preserve"> The transportation costs must be included in the offered prices, covering delivery to the final destinations provided in the </w:t>
      </w:r>
      <w:r w:rsidR="00742E15">
        <w:rPr>
          <w:rFonts w:ascii="Arial" w:hAnsi="Arial" w:cs="Arial"/>
          <w:bCs/>
          <w:sz w:val="18"/>
          <w:szCs w:val="20"/>
        </w:rPr>
        <w:t xml:space="preserve">Table 1 </w:t>
      </w:r>
      <w:r w:rsidRPr="009A28F2">
        <w:rPr>
          <w:rFonts w:ascii="Arial" w:hAnsi="Arial" w:cs="Arial"/>
          <w:bCs/>
          <w:sz w:val="18"/>
          <w:szCs w:val="20"/>
          <w:lang w:val="en-GB"/>
        </w:rPr>
        <w:t>above.</w:t>
      </w:r>
    </w:p>
    <w:p w14:paraId="708948AD" w14:textId="77777777" w:rsidR="009A28F2" w:rsidRPr="009A28F2" w:rsidRDefault="009A28F2" w:rsidP="009A28F2">
      <w:pPr>
        <w:tabs>
          <w:tab w:val="left" w:pos="1707"/>
        </w:tabs>
        <w:ind w:left="708"/>
        <w:rPr>
          <w:rFonts w:ascii="Arial" w:hAnsi="Arial" w:cs="Arial"/>
          <w:sz w:val="18"/>
          <w:szCs w:val="20"/>
          <w:lang w:val="en-GB"/>
        </w:rPr>
      </w:pPr>
    </w:p>
    <w:p w14:paraId="5DB6059D" w14:textId="77777777" w:rsidR="009A28F2" w:rsidRPr="00742E15" w:rsidRDefault="009A28F2" w:rsidP="00D004DB">
      <w:pPr>
        <w:tabs>
          <w:tab w:val="left" w:pos="1707"/>
        </w:tabs>
        <w:rPr>
          <w:rFonts w:ascii="Arial" w:hAnsi="Arial" w:cs="Arial"/>
          <w:bCs/>
          <w:sz w:val="18"/>
          <w:szCs w:val="20"/>
          <w:lang w:val="en-GB"/>
        </w:rPr>
      </w:pPr>
      <w:r w:rsidRPr="00742E15">
        <w:rPr>
          <w:rFonts w:ascii="Arial" w:hAnsi="Arial" w:cs="Arial"/>
          <w:b/>
          <w:sz w:val="18"/>
          <w:szCs w:val="20"/>
          <w:lang w:val="en-GB"/>
        </w:rPr>
        <w:t xml:space="preserve">Taxation: </w:t>
      </w:r>
      <w:r w:rsidRPr="00742E15">
        <w:rPr>
          <w:rFonts w:ascii="Arial" w:hAnsi="Arial" w:cs="Arial"/>
          <w:bCs/>
          <w:sz w:val="18"/>
          <w:szCs w:val="20"/>
          <w:lang w:val="en-GB"/>
        </w:rPr>
        <w:t>Please note that your price quotation should not include VAT as NRCS is exempted from paying Value added tax but WHT will be deducted by Nigerian Red Cross society.</w:t>
      </w:r>
    </w:p>
    <w:p w14:paraId="2B02401D" w14:textId="77777777" w:rsidR="009A28F2" w:rsidRPr="009A28F2" w:rsidRDefault="009A28F2" w:rsidP="009A28F2">
      <w:pPr>
        <w:tabs>
          <w:tab w:val="left" w:pos="1707"/>
        </w:tabs>
        <w:ind w:left="708"/>
        <w:rPr>
          <w:rFonts w:ascii="Arial" w:hAnsi="Arial" w:cs="Arial"/>
          <w:bCs/>
          <w:sz w:val="18"/>
          <w:szCs w:val="20"/>
          <w:lang w:val="en-GB"/>
        </w:rPr>
      </w:pPr>
    </w:p>
    <w:p w14:paraId="1062577A" w14:textId="77777777" w:rsidR="009A28F2" w:rsidRPr="009A28F2" w:rsidRDefault="009A28F2" w:rsidP="00D004DB">
      <w:pPr>
        <w:tabs>
          <w:tab w:val="left" w:pos="1707"/>
        </w:tabs>
        <w:rPr>
          <w:rFonts w:ascii="Arial" w:hAnsi="Arial" w:cs="Arial"/>
          <w:bCs/>
          <w:sz w:val="18"/>
          <w:szCs w:val="20"/>
          <w:lang w:val="en-GB"/>
        </w:rPr>
      </w:pPr>
      <w:r w:rsidRPr="009A28F2">
        <w:rPr>
          <w:rFonts w:ascii="Arial" w:hAnsi="Arial" w:cs="Arial"/>
          <w:b/>
          <w:sz w:val="18"/>
          <w:szCs w:val="20"/>
          <w:lang w:val="en-GB"/>
        </w:rPr>
        <w:t xml:space="preserve">General Terms and Conditions: </w:t>
      </w:r>
      <w:r w:rsidRPr="009A28F2">
        <w:rPr>
          <w:rFonts w:ascii="Arial" w:hAnsi="Arial" w:cs="Arial"/>
          <w:sz w:val="18"/>
          <w:szCs w:val="20"/>
          <w:lang w:val="en-GB"/>
        </w:rPr>
        <w:t xml:space="preserve">Acceptance of your offer entails waiving by the supplier of its General Conditions of sales. All terms and conditions not mentioned herein shall be governed by the NRCS’s “Terms and General Conditions” attached hereto as </w:t>
      </w:r>
      <w:r w:rsidRPr="009A28F2">
        <w:rPr>
          <w:rFonts w:ascii="Arial" w:hAnsi="Arial" w:cs="Arial"/>
          <w:b/>
          <w:bCs/>
          <w:sz w:val="18"/>
          <w:szCs w:val="20"/>
          <w:lang w:val="en-GB"/>
        </w:rPr>
        <w:t>Annex 1</w:t>
      </w:r>
      <w:r w:rsidRPr="009A28F2">
        <w:rPr>
          <w:rFonts w:ascii="Arial" w:hAnsi="Arial" w:cs="Arial"/>
          <w:sz w:val="18"/>
          <w:szCs w:val="20"/>
          <w:lang w:val="en-GB"/>
        </w:rPr>
        <w:t xml:space="preserve"> and being considered as an integral part of the purchase. Submission of an</w:t>
      </w:r>
      <w:r w:rsidR="00E924EC">
        <w:rPr>
          <w:rFonts w:ascii="Arial" w:hAnsi="Arial" w:cs="Arial"/>
          <w:sz w:val="18"/>
          <w:szCs w:val="20"/>
          <w:lang w:val="en-GB"/>
        </w:rPr>
        <w:t xml:space="preserve"> </w:t>
      </w:r>
      <w:r w:rsidRPr="009A28F2">
        <w:rPr>
          <w:rFonts w:ascii="Arial" w:hAnsi="Arial" w:cs="Arial"/>
          <w:sz w:val="18"/>
          <w:szCs w:val="20"/>
          <w:lang w:val="en-GB"/>
        </w:rPr>
        <w:t>offer confirms acceptance of the general terms and conditions by the supplier.</w:t>
      </w:r>
    </w:p>
    <w:p w14:paraId="27C2ACFA" w14:textId="77777777" w:rsidR="009A28F2" w:rsidRPr="009A28F2" w:rsidRDefault="009A28F2" w:rsidP="009A28F2">
      <w:pPr>
        <w:tabs>
          <w:tab w:val="left" w:pos="1707"/>
        </w:tabs>
        <w:ind w:left="708"/>
        <w:rPr>
          <w:rFonts w:ascii="Arial" w:hAnsi="Arial" w:cs="Arial"/>
          <w:bCs/>
          <w:sz w:val="18"/>
          <w:szCs w:val="20"/>
        </w:rPr>
      </w:pPr>
    </w:p>
    <w:p w14:paraId="7272BB7F" w14:textId="77777777" w:rsidR="009A28F2" w:rsidRPr="009A28F2" w:rsidRDefault="009A28F2" w:rsidP="00D004DB">
      <w:pPr>
        <w:tabs>
          <w:tab w:val="left" w:pos="1707"/>
        </w:tabs>
        <w:rPr>
          <w:rFonts w:ascii="Arial" w:hAnsi="Arial" w:cs="Arial"/>
          <w:bCs/>
          <w:sz w:val="18"/>
          <w:szCs w:val="20"/>
          <w:lang w:val="en-GB"/>
        </w:rPr>
      </w:pPr>
      <w:r w:rsidRPr="009A28F2">
        <w:rPr>
          <w:rFonts w:ascii="Arial" w:hAnsi="Arial" w:cs="Arial"/>
          <w:b/>
          <w:sz w:val="18"/>
          <w:szCs w:val="20"/>
          <w:lang w:val="en-GB"/>
        </w:rPr>
        <w:t xml:space="preserve">Payment Terms: </w:t>
      </w:r>
      <w:r w:rsidRPr="009A28F2">
        <w:rPr>
          <w:rFonts w:ascii="Arial" w:hAnsi="Arial" w:cs="Arial"/>
          <w:bCs/>
          <w:sz w:val="18"/>
          <w:szCs w:val="20"/>
          <w:lang w:val="en-GB"/>
        </w:rPr>
        <w:t>The normal terms of payment of the NRCS are through Bank transfer within 30 days of satisfactory delivery of goods and documents in apparent good order. Suppliers must therefore clearly specify in their offers the payment terms being offered, if different from these.</w:t>
      </w:r>
    </w:p>
    <w:p w14:paraId="368FFEAF" w14:textId="77777777" w:rsidR="009A28F2" w:rsidRPr="009A28F2" w:rsidRDefault="009A28F2" w:rsidP="009A28F2">
      <w:pPr>
        <w:tabs>
          <w:tab w:val="left" w:pos="1707"/>
        </w:tabs>
        <w:ind w:left="708"/>
        <w:rPr>
          <w:rFonts w:ascii="Arial" w:hAnsi="Arial" w:cs="Arial"/>
          <w:b/>
          <w:sz w:val="18"/>
          <w:szCs w:val="20"/>
        </w:rPr>
      </w:pPr>
    </w:p>
    <w:p w14:paraId="4D2A49AE" w14:textId="77777777" w:rsidR="009A28F2" w:rsidRPr="009A28F2" w:rsidRDefault="009A28F2" w:rsidP="009A28F2">
      <w:pPr>
        <w:tabs>
          <w:tab w:val="left" w:pos="1707"/>
        </w:tabs>
        <w:ind w:left="708"/>
        <w:rPr>
          <w:rFonts w:ascii="Arial" w:hAnsi="Arial" w:cs="Arial"/>
          <w:sz w:val="18"/>
          <w:szCs w:val="20"/>
        </w:rPr>
      </w:pPr>
    </w:p>
    <w:p w14:paraId="6A596456" w14:textId="77777777" w:rsidR="009A28F2" w:rsidRPr="009A28F2" w:rsidRDefault="009A28F2" w:rsidP="00D004DB">
      <w:pPr>
        <w:tabs>
          <w:tab w:val="left" w:pos="1707"/>
        </w:tabs>
        <w:rPr>
          <w:rFonts w:ascii="Arial" w:hAnsi="Arial" w:cs="Arial"/>
          <w:b/>
          <w:sz w:val="18"/>
          <w:szCs w:val="20"/>
          <w:lang w:val="en-GB"/>
        </w:rPr>
      </w:pPr>
      <w:r w:rsidRPr="009A28F2">
        <w:rPr>
          <w:rFonts w:ascii="Arial" w:hAnsi="Arial" w:cs="Arial"/>
          <w:b/>
          <w:sz w:val="18"/>
          <w:szCs w:val="20"/>
          <w:lang w:val="en-GB"/>
        </w:rPr>
        <w:t>Supplier Registration Form:</w:t>
      </w:r>
      <w:r w:rsidRPr="009A28F2">
        <w:rPr>
          <w:rFonts w:ascii="Arial" w:hAnsi="Arial" w:cs="Arial"/>
          <w:sz w:val="18"/>
          <w:szCs w:val="20"/>
          <w:lang w:val="en-GB"/>
        </w:rPr>
        <w:t xml:space="preserve"> Suppliers must be registered with NRCS. Please fill in the supplier registration form </w:t>
      </w:r>
      <w:r w:rsidRPr="009A28F2">
        <w:rPr>
          <w:rFonts w:ascii="Arial" w:hAnsi="Arial" w:cs="Arial"/>
          <w:b/>
          <w:bCs/>
          <w:sz w:val="18"/>
          <w:szCs w:val="20"/>
          <w:lang w:val="en-GB"/>
        </w:rPr>
        <w:t>Annex 2</w:t>
      </w:r>
      <w:r w:rsidRPr="009A28F2">
        <w:rPr>
          <w:rFonts w:ascii="Arial" w:hAnsi="Arial" w:cs="Arial"/>
          <w:sz w:val="18"/>
          <w:szCs w:val="20"/>
          <w:lang w:val="en-GB"/>
        </w:rPr>
        <w:t xml:space="preserve"> and return the same with your offer, including an original statement from the bank, for the banking account to be used. Please note that documents should be in English.</w:t>
      </w:r>
    </w:p>
    <w:p w14:paraId="026B2611" w14:textId="77777777" w:rsidR="009A28F2" w:rsidRPr="009A28F2" w:rsidRDefault="009A28F2" w:rsidP="009A28F2">
      <w:pPr>
        <w:tabs>
          <w:tab w:val="left" w:pos="1707"/>
        </w:tabs>
        <w:ind w:left="708"/>
        <w:rPr>
          <w:rFonts w:ascii="Arial" w:hAnsi="Arial" w:cs="Arial"/>
          <w:b/>
          <w:sz w:val="18"/>
          <w:szCs w:val="20"/>
          <w:lang w:val="en-GB"/>
        </w:rPr>
      </w:pPr>
    </w:p>
    <w:p w14:paraId="63A00016" w14:textId="77777777" w:rsidR="009A28F2" w:rsidRPr="009A28F2" w:rsidRDefault="009A28F2" w:rsidP="00D004DB">
      <w:pPr>
        <w:tabs>
          <w:tab w:val="left" w:pos="1707"/>
        </w:tabs>
        <w:rPr>
          <w:rFonts w:ascii="Arial" w:hAnsi="Arial" w:cs="Arial"/>
          <w:b/>
          <w:sz w:val="18"/>
          <w:szCs w:val="20"/>
          <w:lang w:val="en-GB"/>
        </w:rPr>
      </w:pPr>
      <w:r w:rsidRPr="009A28F2">
        <w:rPr>
          <w:rFonts w:ascii="Arial" w:hAnsi="Arial" w:cs="Arial"/>
          <w:b/>
          <w:sz w:val="18"/>
          <w:szCs w:val="20"/>
          <w:lang w:val="en-GB"/>
        </w:rPr>
        <w:t xml:space="preserve">DOCUMENTS: </w:t>
      </w:r>
      <w:r w:rsidRPr="009A28F2">
        <w:rPr>
          <w:rFonts w:ascii="Arial" w:hAnsi="Arial" w:cs="Arial"/>
          <w:sz w:val="18"/>
          <w:szCs w:val="20"/>
          <w:lang w:val="en-GB"/>
        </w:rPr>
        <w:t xml:space="preserve">The following are the required documents with each delivery: </w:t>
      </w:r>
    </w:p>
    <w:p w14:paraId="0C3048C1" w14:textId="77777777" w:rsidR="009A28F2" w:rsidRPr="009A28F2" w:rsidRDefault="009A28F2" w:rsidP="009A28F2">
      <w:pPr>
        <w:tabs>
          <w:tab w:val="left" w:pos="1707"/>
        </w:tabs>
        <w:ind w:left="708"/>
        <w:rPr>
          <w:rFonts w:ascii="Arial" w:hAnsi="Arial" w:cs="Arial"/>
          <w:b/>
          <w:sz w:val="18"/>
          <w:szCs w:val="20"/>
        </w:rPr>
      </w:pPr>
    </w:p>
    <w:p w14:paraId="3363C8CA" w14:textId="77777777" w:rsidR="009A28F2" w:rsidRPr="009A28F2" w:rsidRDefault="009A28F2" w:rsidP="009A28F2">
      <w:pPr>
        <w:numPr>
          <w:ilvl w:val="8"/>
          <w:numId w:val="12"/>
        </w:numPr>
        <w:tabs>
          <w:tab w:val="left" w:pos="1707"/>
        </w:tabs>
        <w:rPr>
          <w:rFonts w:ascii="Arial" w:hAnsi="Arial" w:cs="Arial"/>
          <w:sz w:val="18"/>
          <w:szCs w:val="20"/>
          <w:lang w:val="en-GB"/>
        </w:rPr>
      </w:pPr>
      <w:r w:rsidRPr="009A28F2">
        <w:rPr>
          <w:rFonts w:ascii="Arial" w:hAnsi="Arial" w:cs="Arial"/>
          <w:sz w:val="18"/>
          <w:szCs w:val="20"/>
          <w:lang w:val="en-GB"/>
        </w:rPr>
        <w:t>Commercial Invoice</w:t>
      </w:r>
    </w:p>
    <w:p w14:paraId="161ABB76" w14:textId="77777777" w:rsidR="009A28F2" w:rsidRPr="009A28F2" w:rsidRDefault="009A28F2" w:rsidP="009A28F2">
      <w:pPr>
        <w:numPr>
          <w:ilvl w:val="8"/>
          <w:numId w:val="12"/>
        </w:numPr>
        <w:tabs>
          <w:tab w:val="left" w:pos="1707"/>
        </w:tabs>
        <w:rPr>
          <w:rFonts w:ascii="Arial" w:hAnsi="Arial" w:cs="Arial"/>
          <w:sz w:val="18"/>
          <w:szCs w:val="20"/>
          <w:lang w:val="en-GB"/>
        </w:rPr>
      </w:pPr>
      <w:r w:rsidRPr="009A28F2">
        <w:rPr>
          <w:rFonts w:ascii="Arial" w:hAnsi="Arial" w:cs="Arial"/>
          <w:sz w:val="18"/>
          <w:szCs w:val="20"/>
          <w:lang w:val="en-GB"/>
        </w:rPr>
        <w:t>Packing list</w:t>
      </w:r>
    </w:p>
    <w:p w14:paraId="1A965BB0" w14:textId="77777777" w:rsidR="009A28F2" w:rsidRPr="009A28F2" w:rsidRDefault="009A28F2" w:rsidP="009A28F2">
      <w:pPr>
        <w:numPr>
          <w:ilvl w:val="8"/>
          <w:numId w:val="12"/>
        </w:numPr>
        <w:tabs>
          <w:tab w:val="left" w:pos="1707"/>
        </w:tabs>
        <w:rPr>
          <w:rFonts w:ascii="Arial" w:hAnsi="Arial" w:cs="Arial"/>
          <w:sz w:val="18"/>
          <w:szCs w:val="20"/>
          <w:lang w:val="en-GB"/>
        </w:rPr>
      </w:pPr>
      <w:r w:rsidRPr="009A28F2">
        <w:rPr>
          <w:rFonts w:ascii="Arial" w:hAnsi="Arial" w:cs="Arial"/>
          <w:sz w:val="18"/>
          <w:szCs w:val="20"/>
          <w:lang w:val="en-GB"/>
        </w:rPr>
        <w:t>Delivery note (Delivery Challan)</w:t>
      </w:r>
    </w:p>
    <w:p w14:paraId="15481CCC" w14:textId="77777777" w:rsidR="009A28F2" w:rsidRPr="009A28F2" w:rsidRDefault="009A28F2" w:rsidP="009A28F2">
      <w:pPr>
        <w:numPr>
          <w:ilvl w:val="8"/>
          <w:numId w:val="12"/>
        </w:numPr>
        <w:tabs>
          <w:tab w:val="left" w:pos="1707"/>
        </w:tabs>
        <w:rPr>
          <w:rFonts w:ascii="Arial" w:hAnsi="Arial" w:cs="Arial"/>
          <w:sz w:val="18"/>
          <w:szCs w:val="20"/>
          <w:lang w:val="en-GB"/>
        </w:rPr>
      </w:pPr>
      <w:r w:rsidRPr="009A28F2">
        <w:rPr>
          <w:rFonts w:ascii="Arial" w:hAnsi="Arial" w:cs="Arial"/>
          <w:sz w:val="18"/>
          <w:szCs w:val="20"/>
          <w:lang w:val="en-GB"/>
        </w:rPr>
        <w:t>GRN - Goods Received Note (to be issued by NRCS)</w:t>
      </w:r>
    </w:p>
    <w:p w14:paraId="0A8577E2" w14:textId="77777777" w:rsidR="009A28F2" w:rsidRPr="009A28F2" w:rsidRDefault="009A28F2" w:rsidP="009A28F2">
      <w:pPr>
        <w:numPr>
          <w:ilvl w:val="8"/>
          <w:numId w:val="12"/>
        </w:numPr>
        <w:tabs>
          <w:tab w:val="left" w:pos="1707"/>
        </w:tabs>
        <w:rPr>
          <w:rFonts w:ascii="Arial" w:hAnsi="Arial" w:cs="Arial"/>
          <w:sz w:val="18"/>
          <w:szCs w:val="20"/>
          <w:lang w:val="en-GB"/>
        </w:rPr>
      </w:pPr>
      <w:r w:rsidRPr="009A28F2">
        <w:rPr>
          <w:rFonts w:ascii="Arial" w:hAnsi="Arial" w:cs="Arial"/>
          <w:sz w:val="18"/>
          <w:szCs w:val="20"/>
          <w:lang w:val="en-GB"/>
        </w:rPr>
        <w:t>Satisfactory Delivery Inspection Reports/Comments (To be issued separately or comments included in the GRN, as applicable - to be issued by NRCS)</w:t>
      </w:r>
    </w:p>
    <w:p w14:paraId="3D54CE4D" w14:textId="77777777" w:rsidR="009A28F2" w:rsidRPr="009A28F2" w:rsidRDefault="009A28F2" w:rsidP="009A28F2">
      <w:pPr>
        <w:numPr>
          <w:ilvl w:val="8"/>
          <w:numId w:val="12"/>
        </w:numPr>
        <w:tabs>
          <w:tab w:val="left" w:pos="1707"/>
        </w:tabs>
        <w:rPr>
          <w:rFonts w:ascii="Arial" w:hAnsi="Arial" w:cs="Arial"/>
          <w:sz w:val="18"/>
          <w:szCs w:val="20"/>
          <w:lang w:val="en-GB"/>
        </w:rPr>
      </w:pPr>
      <w:r w:rsidRPr="009A28F2">
        <w:rPr>
          <w:rFonts w:ascii="Arial" w:hAnsi="Arial" w:cs="Arial"/>
          <w:sz w:val="18"/>
          <w:szCs w:val="20"/>
          <w:lang w:val="en-GB"/>
        </w:rPr>
        <w:t>Any other document as required in the relevant Purchase Order / Contract.</w:t>
      </w:r>
    </w:p>
    <w:p w14:paraId="797B3876" w14:textId="77777777" w:rsidR="009A28F2" w:rsidRPr="009A28F2" w:rsidRDefault="009A28F2" w:rsidP="009A28F2">
      <w:pPr>
        <w:tabs>
          <w:tab w:val="left" w:pos="1707"/>
        </w:tabs>
        <w:ind w:left="708"/>
        <w:rPr>
          <w:rFonts w:ascii="Arial" w:hAnsi="Arial" w:cs="Arial"/>
          <w:sz w:val="18"/>
          <w:szCs w:val="20"/>
        </w:rPr>
      </w:pPr>
    </w:p>
    <w:p w14:paraId="0731F491" w14:textId="77777777" w:rsidR="009A28F2" w:rsidRPr="009A28F2" w:rsidRDefault="009A28F2" w:rsidP="00D004DB">
      <w:pPr>
        <w:tabs>
          <w:tab w:val="left" w:pos="1707"/>
        </w:tabs>
        <w:rPr>
          <w:rFonts w:ascii="Arial" w:hAnsi="Arial" w:cs="Arial"/>
          <w:b/>
          <w:sz w:val="18"/>
          <w:szCs w:val="20"/>
          <w:lang w:val="en-GB"/>
        </w:rPr>
      </w:pPr>
      <w:r w:rsidRPr="009A28F2">
        <w:rPr>
          <w:rFonts w:ascii="Arial" w:hAnsi="Arial" w:cs="Arial"/>
          <w:b/>
          <w:sz w:val="18"/>
          <w:szCs w:val="20"/>
          <w:lang w:val="en-GB"/>
        </w:rPr>
        <w:t xml:space="preserve">Bid Evaluation: </w:t>
      </w:r>
      <w:r w:rsidRPr="009A28F2">
        <w:rPr>
          <w:rFonts w:ascii="Arial" w:hAnsi="Arial" w:cs="Arial"/>
          <w:sz w:val="18"/>
          <w:szCs w:val="20"/>
          <w:lang w:val="en-GB"/>
        </w:rPr>
        <w:t>The supplier shall be evaluated based on the submitted offers as well as supplier registration form and supporting documents. The evaluation will involve consideration of several factors such as the following, but not limited to:</w:t>
      </w:r>
    </w:p>
    <w:p w14:paraId="22800F28" w14:textId="77777777" w:rsidR="009A28F2" w:rsidRPr="009A28F2" w:rsidRDefault="009A28F2" w:rsidP="009A28F2">
      <w:pPr>
        <w:tabs>
          <w:tab w:val="left" w:pos="1707"/>
        </w:tabs>
        <w:ind w:left="708"/>
        <w:rPr>
          <w:rFonts w:ascii="Arial" w:hAnsi="Arial" w:cs="Arial"/>
          <w:sz w:val="18"/>
          <w:szCs w:val="20"/>
        </w:rPr>
      </w:pPr>
    </w:p>
    <w:p w14:paraId="25D23904" w14:textId="323C0BD4" w:rsidR="009A28F2" w:rsidRPr="009A28F2" w:rsidRDefault="009A28F2" w:rsidP="009A28F2">
      <w:pPr>
        <w:numPr>
          <w:ilvl w:val="8"/>
          <w:numId w:val="13"/>
        </w:numPr>
        <w:tabs>
          <w:tab w:val="left" w:pos="1707"/>
        </w:tabs>
        <w:rPr>
          <w:rFonts w:ascii="Arial" w:hAnsi="Arial" w:cs="Arial"/>
          <w:sz w:val="18"/>
          <w:szCs w:val="20"/>
          <w:lang w:val="en-GB"/>
        </w:rPr>
      </w:pPr>
      <w:r w:rsidRPr="009A28F2">
        <w:rPr>
          <w:rFonts w:ascii="Arial" w:hAnsi="Arial" w:cs="Arial"/>
          <w:sz w:val="18"/>
          <w:szCs w:val="20"/>
          <w:lang w:val="en-GB"/>
        </w:rPr>
        <w:t>Delivery as per NRCS timeline</w:t>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t>1</w:t>
      </w:r>
      <w:r w:rsidR="00302306">
        <w:rPr>
          <w:rFonts w:ascii="Arial" w:hAnsi="Arial" w:cs="Arial"/>
          <w:sz w:val="18"/>
          <w:szCs w:val="20"/>
          <w:lang w:val="en-GB"/>
        </w:rPr>
        <w:t>1</w:t>
      </w:r>
      <w:r w:rsidRPr="009A28F2">
        <w:rPr>
          <w:rFonts w:ascii="Arial" w:hAnsi="Arial" w:cs="Arial"/>
          <w:sz w:val="18"/>
          <w:szCs w:val="20"/>
          <w:lang w:val="en-GB"/>
        </w:rPr>
        <w:t>%</w:t>
      </w:r>
      <w:r w:rsidRPr="009A28F2">
        <w:rPr>
          <w:rFonts w:ascii="Arial" w:hAnsi="Arial" w:cs="Arial"/>
          <w:sz w:val="18"/>
          <w:szCs w:val="20"/>
          <w:lang w:val="en-GB"/>
        </w:rPr>
        <w:tab/>
      </w:r>
    </w:p>
    <w:p w14:paraId="0CE20CDF" w14:textId="054BC8C8" w:rsidR="009A28F2" w:rsidRPr="009A28F2" w:rsidRDefault="009A28F2" w:rsidP="009A28F2">
      <w:pPr>
        <w:numPr>
          <w:ilvl w:val="8"/>
          <w:numId w:val="13"/>
        </w:numPr>
        <w:tabs>
          <w:tab w:val="left" w:pos="1707"/>
        </w:tabs>
        <w:rPr>
          <w:rFonts w:ascii="Arial" w:hAnsi="Arial" w:cs="Arial"/>
          <w:sz w:val="18"/>
          <w:szCs w:val="20"/>
          <w:lang w:val="en-GB"/>
        </w:rPr>
      </w:pPr>
      <w:r w:rsidRPr="009A28F2">
        <w:rPr>
          <w:rFonts w:ascii="Arial" w:hAnsi="Arial" w:cs="Arial"/>
          <w:sz w:val="18"/>
          <w:szCs w:val="20"/>
          <w:lang w:val="en-GB"/>
        </w:rPr>
        <w:t>Compliance with the required NRCS specifications</w:t>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00302306">
        <w:rPr>
          <w:rFonts w:ascii="Arial" w:hAnsi="Arial" w:cs="Arial"/>
          <w:sz w:val="18"/>
          <w:szCs w:val="20"/>
          <w:lang w:val="en-GB"/>
        </w:rPr>
        <w:t>39</w:t>
      </w:r>
      <w:r w:rsidRPr="009A28F2">
        <w:rPr>
          <w:rFonts w:ascii="Arial" w:hAnsi="Arial" w:cs="Arial"/>
          <w:sz w:val="18"/>
          <w:szCs w:val="20"/>
          <w:lang w:val="en-GB"/>
        </w:rPr>
        <w:t>%</w:t>
      </w:r>
    </w:p>
    <w:p w14:paraId="57148640" w14:textId="149C066A" w:rsidR="009A28F2" w:rsidRPr="009A28F2" w:rsidRDefault="009A28F2" w:rsidP="009A28F2">
      <w:pPr>
        <w:numPr>
          <w:ilvl w:val="8"/>
          <w:numId w:val="13"/>
        </w:numPr>
        <w:tabs>
          <w:tab w:val="left" w:pos="1707"/>
        </w:tabs>
        <w:rPr>
          <w:rFonts w:ascii="Arial" w:hAnsi="Arial" w:cs="Arial"/>
          <w:sz w:val="18"/>
          <w:szCs w:val="20"/>
          <w:lang w:val="en-GB"/>
        </w:rPr>
      </w:pPr>
      <w:r w:rsidRPr="009A28F2">
        <w:rPr>
          <w:rFonts w:ascii="Arial" w:hAnsi="Arial" w:cs="Arial"/>
          <w:sz w:val="18"/>
          <w:szCs w:val="20"/>
          <w:lang w:val="en-GB"/>
        </w:rPr>
        <w:t>Unit cost</w:t>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00302306">
        <w:rPr>
          <w:rFonts w:ascii="Arial" w:hAnsi="Arial" w:cs="Arial"/>
          <w:sz w:val="18"/>
          <w:szCs w:val="20"/>
          <w:lang w:val="en-GB"/>
        </w:rPr>
        <w:t>3</w:t>
      </w:r>
      <w:r w:rsidRPr="009A28F2">
        <w:rPr>
          <w:rFonts w:ascii="Arial" w:hAnsi="Arial" w:cs="Arial"/>
          <w:sz w:val="18"/>
          <w:szCs w:val="20"/>
          <w:lang w:val="en-GB"/>
        </w:rPr>
        <w:t>0%</w:t>
      </w:r>
    </w:p>
    <w:p w14:paraId="496F2AC7" w14:textId="527C2718" w:rsidR="009A28F2" w:rsidRPr="009A28F2" w:rsidRDefault="009A28F2" w:rsidP="009A28F2">
      <w:pPr>
        <w:numPr>
          <w:ilvl w:val="8"/>
          <w:numId w:val="13"/>
        </w:numPr>
        <w:tabs>
          <w:tab w:val="left" w:pos="1707"/>
        </w:tabs>
        <w:rPr>
          <w:rFonts w:ascii="Arial" w:hAnsi="Arial" w:cs="Arial"/>
          <w:sz w:val="18"/>
          <w:szCs w:val="20"/>
          <w:lang w:val="en-GB"/>
        </w:rPr>
      </w:pPr>
      <w:r w:rsidRPr="009A28F2">
        <w:rPr>
          <w:rFonts w:ascii="Arial" w:hAnsi="Arial" w:cs="Arial"/>
          <w:sz w:val="18"/>
          <w:szCs w:val="20"/>
          <w:lang w:val="en-GB"/>
        </w:rPr>
        <w:t>Previous relevant experience</w:t>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00302306">
        <w:rPr>
          <w:rFonts w:ascii="Arial" w:hAnsi="Arial" w:cs="Arial"/>
          <w:sz w:val="18"/>
          <w:szCs w:val="20"/>
          <w:lang w:val="en-GB"/>
        </w:rPr>
        <w:t>5</w:t>
      </w:r>
      <w:r w:rsidRPr="009A28F2">
        <w:rPr>
          <w:rFonts w:ascii="Arial" w:hAnsi="Arial" w:cs="Arial"/>
          <w:sz w:val="18"/>
          <w:szCs w:val="20"/>
          <w:lang w:val="en-GB"/>
        </w:rPr>
        <w:t>%</w:t>
      </w:r>
    </w:p>
    <w:p w14:paraId="48C8F2DA" w14:textId="1FEB1B10" w:rsidR="009A28F2" w:rsidRPr="009A28F2" w:rsidRDefault="009A28F2" w:rsidP="009A28F2">
      <w:pPr>
        <w:numPr>
          <w:ilvl w:val="8"/>
          <w:numId w:val="13"/>
        </w:numPr>
        <w:tabs>
          <w:tab w:val="left" w:pos="1707"/>
        </w:tabs>
        <w:rPr>
          <w:rFonts w:ascii="Arial" w:hAnsi="Arial" w:cs="Arial"/>
          <w:sz w:val="18"/>
          <w:szCs w:val="20"/>
          <w:lang w:val="en-GB"/>
        </w:rPr>
      </w:pPr>
      <w:r w:rsidRPr="009A28F2">
        <w:rPr>
          <w:rFonts w:ascii="Arial" w:hAnsi="Arial" w:cs="Arial"/>
          <w:sz w:val="18"/>
          <w:szCs w:val="20"/>
          <w:lang w:val="en-GB"/>
        </w:rPr>
        <w:t>Reference from previous client</w:t>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Pr="009A28F2">
        <w:rPr>
          <w:rFonts w:ascii="Arial" w:hAnsi="Arial" w:cs="Arial"/>
          <w:sz w:val="18"/>
          <w:szCs w:val="20"/>
          <w:lang w:val="en-GB"/>
        </w:rPr>
        <w:tab/>
      </w:r>
      <w:r w:rsidR="00302306">
        <w:rPr>
          <w:rFonts w:ascii="Arial" w:hAnsi="Arial" w:cs="Arial"/>
          <w:sz w:val="18"/>
          <w:szCs w:val="20"/>
          <w:lang w:val="en-GB"/>
        </w:rPr>
        <w:t>5</w:t>
      </w:r>
      <w:r w:rsidRPr="009A28F2">
        <w:rPr>
          <w:rFonts w:ascii="Arial" w:hAnsi="Arial" w:cs="Arial"/>
          <w:sz w:val="18"/>
          <w:szCs w:val="20"/>
          <w:lang w:val="en-GB"/>
        </w:rPr>
        <w:t>%</w:t>
      </w:r>
    </w:p>
    <w:p w14:paraId="601977E0" w14:textId="3D3A2A47" w:rsidR="009A28F2" w:rsidRPr="009A28F2" w:rsidRDefault="009A28F2" w:rsidP="009A28F2">
      <w:pPr>
        <w:numPr>
          <w:ilvl w:val="8"/>
          <w:numId w:val="13"/>
        </w:numPr>
        <w:tabs>
          <w:tab w:val="left" w:pos="1707"/>
        </w:tabs>
        <w:rPr>
          <w:rFonts w:ascii="Arial" w:hAnsi="Arial" w:cs="Arial"/>
          <w:sz w:val="18"/>
          <w:szCs w:val="20"/>
          <w:lang w:val="en-GB"/>
        </w:rPr>
      </w:pPr>
      <w:r w:rsidRPr="009A28F2">
        <w:rPr>
          <w:rFonts w:ascii="Arial" w:hAnsi="Arial" w:cs="Arial"/>
          <w:sz w:val="18"/>
          <w:szCs w:val="20"/>
          <w:lang w:val="en-GB"/>
        </w:rPr>
        <w:t xml:space="preserve">Financial </w:t>
      </w:r>
      <w:r w:rsidR="0008198B" w:rsidRPr="009A28F2">
        <w:rPr>
          <w:rFonts w:ascii="Arial" w:hAnsi="Arial" w:cs="Arial"/>
          <w:sz w:val="18"/>
          <w:szCs w:val="20"/>
          <w:lang w:val="en-GB"/>
        </w:rPr>
        <w:t>capacity (</w:t>
      </w:r>
      <w:r w:rsidRPr="009A28F2">
        <w:rPr>
          <w:rFonts w:ascii="Arial" w:hAnsi="Arial" w:cs="Arial"/>
          <w:sz w:val="18"/>
          <w:szCs w:val="20"/>
          <w:lang w:val="en-GB"/>
        </w:rPr>
        <w:t>Solvency Bank reference letter &amp; Audited account)</w:t>
      </w:r>
      <w:r w:rsidRPr="009A28F2">
        <w:rPr>
          <w:rFonts w:ascii="Arial" w:hAnsi="Arial" w:cs="Arial"/>
          <w:sz w:val="18"/>
          <w:szCs w:val="20"/>
          <w:lang w:val="en-GB"/>
        </w:rPr>
        <w:tab/>
      </w:r>
      <w:r w:rsidRPr="009A28F2">
        <w:rPr>
          <w:rFonts w:ascii="Arial" w:hAnsi="Arial" w:cs="Arial"/>
          <w:sz w:val="18"/>
          <w:szCs w:val="20"/>
          <w:lang w:val="en-GB"/>
        </w:rPr>
        <w:tab/>
      </w:r>
      <w:r w:rsidR="00302306">
        <w:rPr>
          <w:rFonts w:ascii="Arial" w:hAnsi="Arial" w:cs="Arial"/>
          <w:sz w:val="18"/>
          <w:szCs w:val="20"/>
          <w:lang w:val="en-GB"/>
        </w:rPr>
        <w:t>1</w:t>
      </w:r>
      <w:r w:rsidRPr="009A28F2">
        <w:rPr>
          <w:rFonts w:ascii="Arial" w:hAnsi="Arial" w:cs="Arial"/>
          <w:sz w:val="18"/>
          <w:szCs w:val="20"/>
          <w:lang w:val="en-GB"/>
        </w:rPr>
        <w:t>0%</w:t>
      </w:r>
      <w:r w:rsidRPr="009A28F2">
        <w:rPr>
          <w:rFonts w:ascii="Arial" w:hAnsi="Arial" w:cs="Arial"/>
          <w:sz w:val="18"/>
          <w:szCs w:val="20"/>
          <w:lang w:val="en-GB"/>
        </w:rPr>
        <w:tab/>
      </w:r>
    </w:p>
    <w:p w14:paraId="4C18AEAE" w14:textId="77777777" w:rsidR="009A28F2" w:rsidRPr="009A28F2" w:rsidRDefault="009A28F2" w:rsidP="009A28F2">
      <w:pPr>
        <w:tabs>
          <w:tab w:val="left" w:pos="1707"/>
        </w:tabs>
        <w:ind w:left="708"/>
        <w:rPr>
          <w:rFonts w:ascii="Arial" w:hAnsi="Arial" w:cs="Arial"/>
          <w:sz w:val="18"/>
          <w:szCs w:val="20"/>
        </w:rPr>
      </w:pPr>
    </w:p>
    <w:p w14:paraId="69F22F09" w14:textId="77777777" w:rsidR="009A28F2" w:rsidRPr="009A28F2" w:rsidRDefault="009A28F2" w:rsidP="00D004DB">
      <w:pPr>
        <w:tabs>
          <w:tab w:val="left" w:pos="1707"/>
        </w:tabs>
        <w:rPr>
          <w:rFonts w:ascii="Arial" w:hAnsi="Arial" w:cs="Arial"/>
          <w:bCs/>
          <w:sz w:val="18"/>
          <w:szCs w:val="20"/>
          <w:lang w:val="en-GB"/>
        </w:rPr>
      </w:pPr>
      <w:r w:rsidRPr="009A28F2">
        <w:rPr>
          <w:rFonts w:ascii="Arial" w:hAnsi="Arial" w:cs="Arial"/>
          <w:b/>
          <w:sz w:val="18"/>
          <w:szCs w:val="20"/>
          <w:lang w:val="en-GB"/>
        </w:rPr>
        <w:t xml:space="preserve">Pertinent Information: </w:t>
      </w:r>
      <w:r w:rsidRPr="009A28F2">
        <w:rPr>
          <w:rFonts w:ascii="Arial" w:hAnsi="Arial" w:cs="Arial"/>
          <w:bCs/>
          <w:sz w:val="18"/>
          <w:szCs w:val="20"/>
          <w:lang w:val="en-GB"/>
        </w:rPr>
        <w:t>NRCS is not bound to select any of the suppliers submitting the offers and does not bind itself in any way</w:t>
      </w:r>
      <w:r w:rsidR="00D004DB">
        <w:rPr>
          <w:rFonts w:ascii="Arial" w:hAnsi="Arial" w:cs="Arial"/>
          <w:bCs/>
          <w:sz w:val="18"/>
          <w:szCs w:val="20"/>
          <w:lang w:val="en-GB"/>
        </w:rPr>
        <w:t xml:space="preserve"> </w:t>
      </w:r>
      <w:r w:rsidRPr="009A28F2">
        <w:rPr>
          <w:rFonts w:ascii="Arial" w:hAnsi="Arial" w:cs="Arial"/>
          <w:bCs/>
          <w:sz w:val="18"/>
          <w:szCs w:val="20"/>
          <w:lang w:val="en-GB"/>
        </w:rPr>
        <w:t>to select the firm offering the lowest price. The contract will be awarded to the offer considered most responsive to the needs, as well as conforming to NRCS general principles, including economy and efficiency and best value for money.</w:t>
      </w:r>
    </w:p>
    <w:p w14:paraId="0B0366B5" w14:textId="77777777" w:rsidR="009A28F2" w:rsidRPr="009A28F2" w:rsidRDefault="009A28F2" w:rsidP="009A28F2">
      <w:pPr>
        <w:tabs>
          <w:tab w:val="left" w:pos="1707"/>
        </w:tabs>
        <w:ind w:left="708"/>
        <w:rPr>
          <w:rFonts w:ascii="Arial" w:hAnsi="Arial" w:cs="Arial"/>
          <w:sz w:val="18"/>
          <w:szCs w:val="20"/>
        </w:rPr>
      </w:pPr>
    </w:p>
    <w:p w14:paraId="1C87D997" w14:textId="77777777" w:rsidR="009A28F2" w:rsidRPr="009A28F2" w:rsidRDefault="009A28F2" w:rsidP="00D004DB">
      <w:pPr>
        <w:tabs>
          <w:tab w:val="left" w:pos="1707"/>
        </w:tabs>
        <w:rPr>
          <w:rFonts w:ascii="Arial" w:hAnsi="Arial" w:cs="Arial"/>
          <w:b/>
          <w:sz w:val="18"/>
          <w:szCs w:val="20"/>
          <w:lang w:val="en-GB"/>
        </w:rPr>
      </w:pPr>
      <w:r w:rsidRPr="009A28F2">
        <w:rPr>
          <w:rFonts w:ascii="Arial" w:hAnsi="Arial" w:cs="Arial"/>
          <w:b/>
          <w:sz w:val="18"/>
          <w:szCs w:val="20"/>
          <w:lang w:val="en-GB"/>
        </w:rPr>
        <w:t>Quality Assurance:</w:t>
      </w:r>
    </w:p>
    <w:p w14:paraId="22B3334C" w14:textId="77777777" w:rsidR="009A28F2" w:rsidRPr="009A28F2" w:rsidRDefault="009A28F2" w:rsidP="009A28F2">
      <w:pPr>
        <w:numPr>
          <w:ilvl w:val="8"/>
          <w:numId w:val="14"/>
        </w:numPr>
        <w:tabs>
          <w:tab w:val="left" w:pos="1707"/>
        </w:tabs>
        <w:rPr>
          <w:rFonts w:ascii="Arial" w:hAnsi="Arial" w:cs="Arial"/>
          <w:sz w:val="18"/>
          <w:szCs w:val="20"/>
          <w:lang w:val="en-GB"/>
        </w:rPr>
      </w:pPr>
      <w:r w:rsidRPr="009A28F2">
        <w:rPr>
          <w:rFonts w:ascii="Arial" w:hAnsi="Arial" w:cs="Arial"/>
          <w:sz w:val="18"/>
          <w:szCs w:val="20"/>
          <w:lang w:val="en-GB"/>
        </w:rPr>
        <w:lastRenderedPageBreak/>
        <w:t>Prior to and /or after signing the Purchase contract, a supplier/factory evaluation may be done to determine that the factory meets acceptable standards. This may include but not limited to; standards such as social compliance in accordance with technical competence and quality assurance.</w:t>
      </w:r>
    </w:p>
    <w:p w14:paraId="4FC3C25A" w14:textId="77777777" w:rsidR="009A28F2" w:rsidRPr="009A28F2" w:rsidRDefault="009A28F2" w:rsidP="009A28F2">
      <w:pPr>
        <w:tabs>
          <w:tab w:val="left" w:pos="1707"/>
        </w:tabs>
        <w:ind w:left="708"/>
        <w:rPr>
          <w:rFonts w:ascii="Arial" w:hAnsi="Arial" w:cs="Arial"/>
          <w:sz w:val="18"/>
          <w:szCs w:val="20"/>
        </w:rPr>
      </w:pPr>
    </w:p>
    <w:p w14:paraId="2403C513" w14:textId="77777777" w:rsidR="009A28F2" w:rsidRPr="009A28F2" w:rsidRDefault="009A28F2" w:rsidP="009A28F2">
      <w:pPr>
        <w:numPr>
          <w:ilvl w:val="8"/>
          <w:numId w:val="14"/>
        </w:numPr>
        <w:tabs>
          <w:tab w:val="left" w:pos="1707"/>
        </w:tabs>
        <w:rPr>
          <w:rFonts w:ascii="Arial" w:hAnsi="Arial" w:cs="Arial"/>
          <w:sz w:val="18"/>
          <w:szCs w:val="20"/>
          <w:lang w:val="en-GB"/>
        </w:rPr>
      </w:pPr>
      <w:r w:rsidRPr="009A28F2">
        <w:rPr>
          <w:rFonts w:ascii="Arial" w:hAnsi="Arial" w:cs="Arial"/>
          <w:sz w:val="18"/>
          <w:szCs w:val="20"/>
          <w:lang w:val="en-GB"/>
        </w:rPr>
        <w:t xml:space="preserve">All products may be subject to inspection and testing (if applicable) by the NRCS or its designated representatives, to the extent practicable at all times and places, prior to final acceptance by the NRCS. Such testing shall be done in accordance with SAQL (standard Acceptable Quality Limit, wherever applicable) and penalties plan. (Refer </w:t>
      </w:r>
      <w:r w:rsidRPr="009A28F2">
        <w:rPr>
          <w:rFonts w:ascii="Arial" w:hAnsi="Arial" w:cs="Arial"/>
          <w:b/>
          <w:bCs/>
          <w:sz w:val="18"/>
          <w:szCs w:val="20"/>
          <w:lang w:val="en-GB"/>
        </w:rPr>
        <w:t xml:space="preserve">Annex </w:t>
      </w:r>
      <w:r w:rsidR="00D004DB">
        <w:rPr>
          <w:rFonts w:ascii="Arial" w:hAnsi="Arial" w:cs="Arial"/>
          <w:b/>
          <w:bCs/>
          <w:sz w:val="18"/>
          <w:szCs w:val="20"/>
          <w:lang w:val="en-GB"/>
        </w:rPr>
        <w:t>6</w:t>
      </w:r>
      <w:r w:rsidRPr="009A28F2">
        <w:rPr>
          <w:rFonts w:ascii="Arial" w:hAnsi="Arial" w:cs="Arial"/>
          <w:sz w:val="18"/>
          <w:szCs w:val="20"/>
          <w:lang w:val="en-GB"/>
        </w:rPr>
        <w:t xml:space="preserve"> for specifications).</w:t>
      </w:r>
    </w:p>
    <w:p w14:paraId="3FAC1D3B" w14:textId="77777777" w:rsidR="009A28F2" w:rsidRPr="009A28F2" w:rsidRDefault="009A28F2" w:rsidP="009A28F2">
      <w:pPr>
        <w:numPr>
          <w:ilvl w:val="8"/>
          <w:numId w:val="14"/>
        </w:numPr>
        <w:tabs>
          <w:tab w:val="left" w:pos="1707"/>
        </w:tabs>
        <w:rPr>
          <w:rFonts w:ascii="Arial" w:hAnsi="Arial" w:cs="Arial"/>
          <w:sz w:val="18"/>
          <w:szCs w:val="20"/>
          <w:lang w:val="en-GB"/>
        </w:rPr>
      </w:pPr>
      <w:r w:rsidRPr="009A28F2">
        <w:rPr>
          <w:rFonts w:ascii="Arial" w:hAnsi="Arial" w:cs="Arial"/>
          <w:sz w:val="18"/>
          <w:szCs w:val="20"/>
          <w:lang w:val="en-GB"/>
        </w:rPr>
        <w:t>Payment by the NRCS does not imply acceptance of products nor of any related work or services provided pursuant to this agreement. Failure to inspect and accept products shall neither relieve the supplier from responsibility for non-conforming goods nor impose liabilities on the NRCS, therefore.</w:t>
      </w:r>
    </w:p>
    <w:p w14:paraId="48EA242B" w14:textId="77777777" w:rsidR="009A28F2" w:rsidRPr="009A28F2" w:rsidRDefault="009A28F2" w:rsidP="009A28F2">
      <w:pPr>
        <w:numPr>
          <w:ilvl w:val="8"/>
          <w:numId w:val="14"/>
        </w:numPr>
        <w:tabs>
          <w:tab w:val="left" w:pos="1707"/>
        </w:tabs>
        <w:rPr>
          <w:rFonts w:ascii="Arial" w:hAnsi="Arial" w:cs="Arial"/>
          <w:sz w:val="18"/>
          <w:szCs w:val="20"/>
          <w:lang w:val="en-GB"/>
        </w:rPr>
      </w:pPr>
      <w:r w:rsidRPr="009A28F2">
        <w:rPr>
          <w:rFonts w:ascii="Arial" w:hAnsi="Arial" w:cs="Arial"/>
          <w:sz w:val="18"/>
          <w:szCs w:val="20"/>
          <w:lang w:val="en-GB"/>
        </w:rPr>
        <w:t>NRCS strives to deliver quality goods to its beneficiaries and constitutes the dignity, health and safety of the beneficiaries at its topmost priority. As a general rule, goods not compliant to the required specifications shall be straight away rejected. Therefore, to ensure that right goods are delivered by the supplier a penalty clause shall be stipulated in the Purchase agreement to cover the concerns related to delivery of non-compliant goods.</w:t>
      </w:r>
    </w:p>
    <w:p w14:paraId="597A6740" w14:textId="77777777" w:rsidR="009A28F2" w:rsidRPr="009A28F2" w:rsidRDefault="009A28F2" w:rsidP="009A28F2">
      <w:pPr>
        <w:numPr>
          <w:ilvl w:val="8"/>
          <w:numId w:val="14"/>
        </w:numPr>
        <w:tabs>
          <w:tab w:val="left" w:pos="1707"/>
        </w:tabs>
        <w:rPr>
          <w:rFonts w:ascii="Arial" w:hAnsi="Arial" w:cs="Arial"/>
          <w:sz w:val="18"/>
          <w:szCs w:val="20"/>
          <w:lang w:val="en-GB"/>
        </w:rPr>
      </w:pPr>
      <w:r w:rsidRPr="009A28F2">
        <w:rPr>
          <w:rFonts w:ascii="Arial" w:hAnsi="Arial" w:cs="Arial"/>
          <w:sz w:val="18"/>
          <w:szCs w:val="20"/>
          <w:lang w:val="en-GB"/>
        </w:rPr>
        <w:t>In case of procurement funded by specific donors, the donor, if required, shall be able to conduct inspection of consignment or test at supplier’s premises. All inspection and tests on the premises of the supplier shall be performed in such a manner as not to unduly delay or disrupt the ordinary business activities of the supplier.</w:t>
      </w:r>
    </w:p>
    <w:p w14:paraId="47D7F617" w14:textId="77777777" w:rsidR="009A28F2" w:rsidRPr="009A28F2" w:rsidRDefault="009A28F2" w:rsidP="009A28F2">
      <w:pPr>
        <w:tabs>
          <w:tab w:val="left" w:pos="1707"/>
        </w:tabs>
        <w:ind w:left="708"/>
        <w:rPr>
          <w:rFonts w:ascii="Arial" w:hAnsi="Arial" w:cs="Arial"/>
          <w:sz w:val="18"/>
          <w:szCs w:val="20"/>
        </w:rPr>
      </w:pPr>
    </w:p>
    <w:p w14:paraId="4308A327" w14:textId="77777777" w:rsidR="009A28F2" w:rsidRPr="009A28F2" w:rsidRDefault="009A28F2" w:rsidP="00D004DB">
      <w:pPr>
        <w:tabs>
          <w:tab w:val="left" w:pos="1707"/>
        </w:tabs>
        <w:rPr>
          <w:rFonts w:ascii="Arial" w:hAnsi="Arial" w:cs="Arial"/>
          <w:b/>
          <w:sz w:val="18"/>
          <w:szCs w:val="20"/>
          <w:lang w:val="en-GB"/>
        </w:rPr>
      </w:pPr>
      <w:r w:rsidRPr="009A28F2">
        <w:rPr>
          <w:rFonts w:ascii="Arial" w:hAnsi="Arial" w:cs="Arial"/>
          <w:b/>
          <w:sz w:val="18"/>
          <w:szCs w:val="20"/>
          <w:lang w:val="en-GB"/>
        </w:rPr>
        <w:t>Non-Conforming Items:</w:t>
      </w:r>
    </w:p>
    <w:p w14:paraId="3D67DDFE" w14:textId="77777777" w:rsidR="009A28F2" w:rsidRPr="009A28F2" w:rsidRDefault="009A28F2" w:rsidP="009A28F2">
      <w:pPr>
        <w:tabs>
          <w:tab w:val="left" w:pos="1707"/>
        </w:tabs>
        <w:ind w:left="708"/>
        <w:rPr>
          <w:rFonts w:ascii="Arial" w:hAnsi="Arial" w:cs="Arial"/>
          <w:sz w:val="18"/>
          <w:szCs w:val="20"/>
        </w:rPr>
      </w:pPr>
    </w:p>
    <w:p w14:paraId="54BC3669" w14:textId="77777777" w:rsidR="009A28F2" w:rsidRPr="009A28F2" w:rsidRDefault="009A28F2" w:rsidP="009A28F2">
      <w:pPr>
        <w:numPr>
          <w:ilvl w:val="8"/>
          <w:numId w:val="15"/>
        </w:numPr>
        <w:tabs>
          <w:tab w:val="left" w:pos="1707"/>
        </w:tabs>
        <w:rPr>
          <w:rFonts w:ascii="Arial" w:hAnsi="Arial" w:cs="Arial"/>
          <w:sz w:val="18"/>
          <w:szCs w:val="20"/>
          <w:lang w:val="en-GB"/>
        </w:rPr>
      </w:pPr>
      <w:r w:rsidRPr="009A28F2">
        <w:rPr>
          <w:rFonts w:ascii="Arial" w:hAnsi="Arial" w:cs="Arial"/>
          <w:sz w:val="18"/>
          <w:szCs w:val="20"/>
          <w:lang w:val="en-GB"/>
        </w:rPr>
        <w:t>Once items have been received, NRCS reserves the right to not accept, if any item or particulars are found to be non-conforming during inspection process. All costs associated with visual or laboratory inspections which are found to be non-compliant will be borne by the supplier including the associated penalties as a result of the non-compliant products.</w:t>
      </w:r>
    </w:p>
    <w:p w14:paraId="53802B84" w14:textId="77777777" w:rsidR="009A28F2" w:rsidRPr="009A28F2" w:rsidRDefault="009A28F2" w:rsidP="009A28F2">
      <w:pPr>
        <w:numPr>
          <w:ilvl w:val="8"/>
          <w:numId w:val="15"/>
        </w:numPr>
        <w:tabs>
          <w:tab w:val="left" w:pos="1707"/>
        </w:tabs>
        <w:rPr>
          <w:rFonts w:ascii="Arial" w:hAnsi="Arial" w:cs="Arial"/>
          <w:sz w:val="18"/>
          <w:szCs w:val="20"/>
          <w:lang w:val="en-GB"/>
        </w:rPr>
      </w:pPr>
      <w:r w:rsidRPr="009A28F2">
        <w:rPr>
          <w:rFonts w:ascii="Arial" w:hAnsi="Arial" w:cs="Arial"/>
          <w:sz w:val="18"/>
          <w:szCs w:val="20"/>
          <w:lang w:val="en-GB"/>
        </w:rPr>
        <w:t>If any inspection or test is made on the premises of the supplier, the supplier shall provide all reasonable facilities and assistance for the safety and convenience of the inspectors in the performance of their duties. All inspection and tests on the premises of the shelter shall be performed in such a manner as not to unduly delay or disrupt the ordinary business activities of the supplier.</w:t>
      </w:r>
    </w:p>
    <w:p w14:paraId="77124AD4" w14:textId="77777777" w:rsidR="009A28F2" w:rsidRPr="009A28F2" w:rsidRDefault="009A28F2" w:rsidP="009A28F2">
      <w:pPr>
        <w:tabs>
          <w:tab w:val="left" w:pos="1707"/>
        </w:tabs>
        <w:ind w:left="708"/>
        <w:rPr>
          <w:rFonts w:ascii="Arial" w:hAnsi="Arial" w:cs="Arial"/>
          <w:sz w:val="18"/>
          <w:szCs w:val="20"/>
        </w:rPr>
      </w:pPr>
    </w:p>
    <w:p w14:paraId="13CDAC17" w14:textId="77777777" w:rsidR="009A28F2" w:rsidRPr="009A28F2" w:rsidRDefault="009A28F2" w:rsidP="00D004DB">
      <w:pPr>
        <w:tabs>
          <w:tab w:val="left" w:pos="1707"/>
        </w:tabs>
        <w:rPr>
          <w:rFonts w:ascii="Arial" w:hAnsi="Arial" w:cs="Arial"/>
          <w:b/>
          <w:sz w:val="18"/>
          <w:szCs w:val="20"/>
        </w:rPr>
      </w:pPr>
      <w:r w:rsidRPr="009A28F2">
        <w:rPr>
          <w:rFonts w:ascii="Arial" w:hAnsi="Arial" w:cs="Arial"/>
          <w:b/>
          <w:sz w:val="18"/>
          <w:szCs w:val="20"/>
        </w:rPr>
        <w:t>Penalty Clause:</w:t>
      </w:r>
    </w:p>
    <w:p w14:paraId="544FB89C" w14:textId="77777777" w:rsidR="009A28F2" w:rsidRPr="009A28F2" w:rsidRDefault="009A28F2" w:rsidP="009A28F2">
      <w:pPr>
        <w:tabs>
          <w:tab w:val="left" w:pos="1707"/>
        </w:tabs>
        <w:ind w:left="708"/>
        <w:rPr>
          <w:rFonts w:ascii="Arial" w:hAnsi="Arial" w:cs="Arial"/>
          <w:b/>
          <w:sz w:val="18"/>
          <w:szCs w:val="20"/>
        </w:rPr>
      </w:pPr>
    </w:p>
    <w:p w14:paraId="116A12BD" w14:textId="77777777" w:rsidR="009A28F2" w:rsidRPr="009A28F2" w:rsidRDefault="009A28F2" w:rsidP="009A28F2">
      <w:pPr>
        <w:tabs>
          <w:tab w:val="left" w:pos="1707"/>
        </w:tabs>
        <w:ind w:left="708"/>
        <w:rPr>
          <w:rFonts w:ascii="Arial" w:hAnsi="Arial" w:cs="Arial"/>
          <w:sz w:val="18"/>
          <w:szCs w:val="20"/>
        </w:rPr>
      </w:pPr>
      <w:r w:rsidRPr="009A28F2">
        <w:rPr>
          <w:rFonts w:ascii="Arial" w:hAnsi="Arial" w:cs="Arial"/>
          <w:sz w:val="18"/>
          <w:szCs w:val="20"/>
        </w:rPr>
        <w:t xml:space="preserve">Please be advised: </w:t>
      </w:r>
    </w:p>
    <w:p w14:paraId="2D5D9CE0" w14:textId="77777777" w:rsidR="009A28F2" w:rsidRPr="009A28F2" w:rsidRDefault="009A28F2" w:rsidP="009A28F2">
      <w:pPr>
        <w:tabs>
          <w:tab w:val="left" w:pos="1707"/>
        </w:tabs>
        <w:ind w:left="708"/>
        <w:rPr>
          <w:rFonts w:ascii="Arial" w:hAnsi="Arial" w:cs="Arial"/>
          <w:sz w:val="18"/>
          <w:szCs w:val="20"/>
        </w:rPr>
      </w:pPr>
    </w:p>
    <w:p w14:paraId="7B580A66" w14:textId="77777777" w:rsidR="009A28F2" w:rsidRPr="009A28F2" w:rsidRDefault="009A28F2" w:rsidP="009A28F2">
      <w:pPr>
        <w:numPr>
          <w:ilvl w:val="8"/>
          <w:numId w:val="17"/>
        </w:numPr>
        <w:tabs>
          <w:tab w:val="left" w:pos="1707"/>
        </w:tabs>
        <w:rPr>
          <w:rFonts w:ascii="Arial" w:hAnsi="Arial" w:cs="Arial"/>
          <w:sz w:val="18"/>
          <w:szCs w:val="20"/>
          <w:lang w:val="en-GB"/>
        </w:rPr>
      </w:pPr>
      <w:r w:rsidRPr="009A28F2">
        <w:rPr>
          <w:rFonts w:ascii="Arial" w:hAnsi="Arial" w:cs="Arial"/>
          <w:sz w:val="18"/>
          <w:szCs w:val="20"/>
          <w:lang w:val="en-GB"/>
        </w:rPr>
        <w:t xml:space="preserve">In the event of any delay in the delivery of the goods covered by the order/contract, or in their transport until delivery up to the final destination/s, for reasons attributable to the Supplier, NRCS reserves the right to apply a delay penalty, equivalent to 0.5 per cent (%) of the value of the goods delayed for each day up to a maximum of 10% of the DDP (INCOTERM 2020), as per NRCS T&amp;Cs. </w:t>
      </w:r>
    </w:p>
    <w:p w14:paraId="7B93E0C4" w14:textId="77777777" w:rsidR="009A28F2" w:rsidRPr="009A28F2" w:rsidRDefault="009A28F2" w:rsidP="009A28F2">
      <w:pPr>
        <w:numPr>
          <w:ilvl w:val="8"/>
          <w:numId w:val="17"/>
        </w:numPr>
        <w:tabs>
          <w:tab w:val="left" w:pos="1707"/>
        </w:tabs>
        <w:rPr>
          <w:rFonts w:ascii="Arial" w:hAnsi="Arial" w:cs="Arial"/>
          <w:sz w:val="18"/>
          <w:szCs w:val="20"/>
          <w:lang w:val="en-GB"/>
        </w:rPr>
      </w:pPr>
      <w:r w:rsidRPr="009A28F2">
        <w:rPr>
          <w:rFonts w:ascii="Arial" w:hAnsi="Arial" w:cs="Arial"/>
          <w:sz w:val="18"/>
          <w:szCs w:val="20"/>
          <w:lang w:val="en-GB"/>
        </w:rPr>
        <w:t xml:space="preserve">The above-mentioned penalty will under no circumstances exclude the Supplier from the obligation to compensate NRCS for any damages incurred as a result of the delay.    </w:t>
      </w:r>
    </w:p>
    <w:p w14:paraId="7322A6D3" w14:textId="77777777" w:rsidR="009A28F2" w:rsidRPr="009A28F2" w:rsidRDefault="009A28F2" w:rsidP="009A28F2">
      <w:pPr>
        <w:numPr>
          <w:ilvl w:val="8"/>
          <w:numId w:val="17"/>
        </w:numPr>
        <w:tabs>
          <w:tab w:val="left" w:pos="1707"/>
        </w:tabs>
        <w:rPr>
          <w:rFonts w:ascii="Arial" w:hAnsi="Arial" w:cs="Arial"/>
          <w:sz w:val="18"/>
          <w:szCs w:val="20"/>
          <w:lang w:val="en-GB"/>
        </w:rPr>
      </w:pPr>
      <w:r w:rsidRPr="009A28F2">
        <w:rPr>
          <w:rFonts w:ascii="Arial" w:hAnsi="Arial" w:cs="Arial"/>
          <w:sz w:val="18"/>
          <w:szCs w:val="20"/>
          <w:lang w:val="en-GB"/>
        </w:rPr>
        <w:t xml:space="preserve">If the supply has not been completed during the agreed time period, any additional costs or damages incurred by the NRCS due to such delay may be withheld from any amounts owed to the Supplier. </w:t>
      </w:r>
    </w:p>
    <w:p w14:paraId="1366F4F3" w14:textId="77777777" w:rsidR="009A28F2" w:rsidRPr="009A28F2" w:rsidRDefault="009A28F2" w:rsidP="009A28F2">
      <w:pPr>
        <w:tabs>
          <w:tab w:val="left" w:pos="1707"/>
        </w:tabs>
        <w:ind w:left="708"/>
        <w:rPr>
          <w:rFonts w:ascii="Arial" w:hAnsi="Arial" w:cs="Arial"/>
          <w:sz w:val="18"/>
          <w:szCs w:val="20"/>
        </w:rPr>
      </w:pPr>
    </w:p>
    <w:p w14:paraId="6FCFD156" w14:textId="77777777" w:rsidR="009A28F2" w:rsidRPr="009A28F2" w:rsidRDefault="009A28F2" w:rsidP="00D004DB">
      <w:pPr>
        <w:tabs>
          <w:tab w:val="left" w:pos="1707"/>
        </w:tabs>
        <w:rPr>
          <w:rFonts w:ascii="Arial" w:hAnsi="Arial" w:cs="Arial"/>
          <w:b/>
          <w:sz w:val="18"/>
          <w:szCs w:val="20"/>
          <w:lang w:val="en-GB"/>
        </w:rPr>
      </w:pPr>
      <w:r w:rsidRPr="009A28F2">
        <w:rPr>
          <w:rFonts w:ascii="Arial" w:hAnsi="Arial" w:cs="Arial"/>
          <w:b/>
          <w:sz w:val="18"/>
          <w:szCs w:val="20"/>
          <w:lang w:val="en-GB"/>
        </w:rPr>
        <w:t>Corporate Social Responsibility</w:t>
      </w:r>
    </w:p>
    <w:p w14:paraId="129EBFE3" w14:textId="77777777" w:rsidR="009A28F2" w:rsidRPr="009A28F2" w:rsidRDefault="009A28F2" w:rsidP="009A28F2">
      <w:pPr>
        <w:tabs>
          <w:tab w:val="left" w:pos="1707"/>
        </w:tabs>
        <w:ind w:left="708"/>
        <w:rPr>
          <w:rFonts w:ascii="Arial" w:hAnsi="Arial" w:cs="Arial"/>
          <w:b/>
          <w:sz w:val="18"/>
          <w:szCs w:val="20"/>
        </w:rPr>
      </w:pPr>
    </w:p>
    <w:p w14:paraId="6F3433D0" w14:textId="77777777" w:rsidR="009A28F2" w:rsidRPr="009A28F2" w:rsidRDefault="009A28F2" w:rsidP="009A28F2">
      <w:pPr>
        <w:tabs>
          <w:tab w:val="left" w:pos="1707"/>
        </w:tabs>
        <w:ind w:left="708"/>
        <w:rPr>
          <w:rFonts w:ascii="Arial" w:hAnsi="Arial" w:cs="Arial"/>
          <w:sz w:val="18"/>
          <w:szCs w:val="20"/>
        </w:rPr>
      </w:pPr>
      <w:r w:rsidRPr="009A28F2">
        <w:rPr>
          <w:rFonts w:ascii="Arial" w:hAnsi="Arial" w:cs="Arial"/>
          <w:b/>
          <w:sz w:val="18"/>
          <w:szCs w:val="20"/>
        </w:rPr>
        <w:t xml:space="preserve">Social standards: </w:t>
      </w:r>
      <w:r w:rsidRPr="009A28F2">
        <w:rPr>
          <w:rFonts w:ascii="Arial" w:hAnsi="Arial" w:cs="Arial"/>
          <w:sz w:val="18"/>
          <w:szCs w:val="20"/>
        </w:rPr>
        <w:t xml:space="preserve">The suppliers either working or seeking to work with NRCS must commit to respect internationally </w:t>
      </w:r>
      <w:r w:rsidR="00D004DB" w:rsidRPr="009A28F2">
        <w:rPr>
          <w:rFonts w:ascii="Arial" w:hAnsi="Arial" w:cs="Arial"/>
          <w:sz w:val="18"/>
          <w:szCs w:val="20"/>
        </w:rPr>
        <w:t>recognized human</w:t>
      </w:r>
      <w:r w:rsidRPr="009A28F2">
        <w:rPr>
          <w:rFonts w:ascii="Arial" w:hAnsi="Arial" w:cs="Arial"/>
          <w:sz w:val="18"/>
          <w:szCs w:val="20"/>
        </w:rPr>
        <w:t xml:space="preserve"> rights principles and labour standards, suppliers or service providers must:</w:t>
      </w:r>
    </w:p>
    <w:p w14:paraId="40B4B649" w14:textId="77777777" w:rsidR="009A28F2" w:rsidRPr="009A28F2" w:rsidRDefault="009A28F2" w:rsidP="009A28F2">
      <w:pPr>
        <w:tabs>
          <w:tab w:val="left" w:pos="1707"/>
        </w:tabs>
        <w:ind w:left="708"/>
        <w:rPr>
          <w:rFonts w:ascii="Arial" w:hAnsi="Arial" w:cs="Arial"/>
          <w:b/>
          <w:sz w:val="18"/>
          <w:szCs w:val="20"/>
        </w:rPr>
      </w:pPr>
    </w:p>
    <w:p w14:paraId="6FC1F4F2" w14:textId="77777777" w:rsidR="009A28F2" w:rsidRPr="009A28F2" w:rsidRDefault="009A28F2" w:rsidP="009A28F2">
      <w:pPr>
        <w:numPr>
          <w:ilvl w:val="8"/>
          <w:numId w:val="18"/>
        </w:numPr>
        <w:tabs>
          <w:tab w:val="left" w:pos="1707"/>
        </w:tabs>
        <w:rPr>
          <w:rFonts w:ascii="Arial" w:hAnsi="Arial" w:cs="Arial"/>
          <w:sz w:val="18"/>
          <w:szCs w:val="20"/>
          <w:lang w:val="en-GB"/>
        </w:rPr>
      </w:pPr>
      <w:r w:rsidRPr="009A28F2">
        <w:rPr>
          <w:rFonts w:ascii="Arial" w:hAnsi="Arial" w:cs="Arial"/>
          <w:sz w:val="18"/>
          <w:szCs w:val="20"/>
          <w:lang w:val="en-GB"/>
        </w:rPr>
        <w:t>Conduct their business in respect of fundamental human rights and be in no way complicit in human rights abuses.</w:t>
      </w:r>
    </w:p>
    <w:p w14:paraId="7EDECD5D" w14:textId="77777777" w:rsidR="009A28F2" w:rsidRPr="009A28F2" w:rsidRDefault="009A28F2" w:rsidP="009A28F2">
      <w:pPr>
        <w:numPr>
          <w:ilvl w:val="8"/>
          <w:numId w:val="18"/>
        </w:numPr>
        <w:tabs>
          <w:tab w:val="left" w:pos="1707"/>
        </w:tabs>
        <w:rPr>
          <w:rFonts w:ascii="Arial" w:hAnsi="Arial" w:cs="Arial"/>
          <w:sz w:val="18"/>
          <w:szCs w:val="20"/>
          <w:lang w:val="en-GB"/>
        </w:rPr>
      </w:pPr>
      <w:r w:rsidRPr="009A28F2">
        <w:rPr>
          <w:rFonts w:ascii="Arial" w:hAnsi="Arial" w:cs="Arial"/>
          <w:sz w:val="18"/>
          <w:szCs w:val="20"/>
          <w:lang w:val="en-GB"/>
        </w:rPr>
        <w:t>Uphold the abolition of all forms of forced labour.</w:t>
      </w:r>
    </w:p>
    <w:p w14:paraId="447966E4" w14:textId="77777777" w:rsidR="009A28F2" w:rsidRPr="009A28F2" w:rsidRDefault="009A28F2" w:rsidP="009A28F2">
      <w:pPr>
        <w:numPr>
          <w:ilvl w:val="8"/>
          <w:numId w:val="18"/>
        </w:numPr>
        <w:tabs>
          <w:tab w:val="left" w:pos="1707"/>
        </w:tabs>
        <w:rPr>
          <w:rFonts w:ascii="Arial" w:hAnsi="Arial" w:cs="Arial"/>
          <w:sz w:val="18"/>
          <w:szCs w:val="20"/>
          <w:lang w:val="en-GB"/>
        </w:rPr>
      </w:pPr>
      <w:r w:rsidRPr="009A28F2">
        <w:rPr>
          <w:rFonts w:ascii="Arial" w:hAnsi="Arial" w:cs="Arial"/>
          <w:sz w:val="18"/>
          <w:szCs w:val="20"/>
          <w:lang w:val="en-GB"/>
        </w:rPr>
        <w:t>Uphold effective elimination of child labour.</w:t>
      </w:r>
    </w:p>
    <w:p w14:paraId="006D0748" w14:textId="77777777" w:rsidR="009A28F2" w:rsidRPr="009A28F2" w:rsidRDefault="009A28F2" w:rsidP="009A28F2">
      <w:pPr>
        <w:numPr>
          <w:ilvl w:val="8"/>
          <w:numId w:val="18"/>
        </w:numPr>
        <w:tabs>
          <w:tab w:val="left" w:pos="1707"/>
        </w:tabs>
        <w:rPr>
          <w:rFonts w:ascii="Arial" w:hAnsi="Arial" w:cs="Arial"/>
          <w:sz w:val="18"/>
          <w:szCs w:val="20"/>
          <w:lang w:val="en-GB"/>
        </w:rPr>
      </w:pPr>
      <w:r w:rsidRPr="009A28F2">
        <w:rPr>
          <w:rFonts w:ascii="Arial" w:hAnsi="Arial" w:cs="Arial"/>
          <w:sz w:val="18"/>
          <w:szCs w:val="20"/>
          <w:lang w:val="en-GB"/>
        </w:rPr>
        <w:t>Guarantee a safe working environment for employees.</w:t>
      </w:r>
    </w:p>
    <w:p w14:paraId="71BD0F73" w14:textId="77777777" w:rsidR="009A28F2" w:rsidRPr="009A28F2" w:rsidRDefault="009A28F2" w:rsidP="009A28F2">
      <w:pPr>
        <w:tabs>
          <w:tab w:val="left" w:pos="1707"/>
        </w:tabs>
        <w:ind w:left="708"/>
        <w:rPr>
          <w:rFonts w:ascii="Arial" w:hAnsi="Arial" w:cs="Arial"/>
          <w:sz w:val="18"/>
          <w:szCs w:val="20"/>
        </w:rPr>
      </w:pPr>
    </w:p>
    <w:p w14:paraId="7D0694C1" w14:textId="77777777" w:rsidR="009A28F2" w:rsidRPr="009A28F2" w:rsidRDefault="009A28F2" w:rsidP="00115846">
      <w:pPr>
        <w:tabs>
          <w:tab w:val="left" w:pos="1707"/>
        </w:tabs>
        <w:rPr>
          <w:rFonts w:ascii="Arial" w:hAnsi="Arial" w:cs="Arial"/>
          <w:sz w:val="18"/>
          <w:szCs w:val="20"/>
        </w:rPr>
      </w:pPr>
      <w:r w:rsidRPr="009A28F2">
        <w:rPr>
          <w:rFonts w:ascii="Arial" w:hAnsi="Arial" w:cs="Arial"/>
          <w:b/>
          <w:sz w:val="18"/>
          <w:szCs w:val="20"/>
        </w:rPr>
        <w:t xml:space="preserve">Environmental considerations: </w:t>
      </w:r>
      <w:r w:rsidRPr="009A28F2">
        <w:rPr>
          <w:rFonts w:ascii="Arial" w:hAnsi="Arial" w:cs="Arial"/>
          <w:sz w:val="18"/>
          <w:szCs w:val="20"/>
        </w:rPr>
        <w:t>Whenever possible and economically viable, NRCS shall seek to procure goods and services that lessen the burden on the environment. The supplier’s environmental performance shall be passed on the following criteria:</w:t>
      </w:r>
    </w:p>
    <w:p w14:paraId="00859DBD" w14:textId="77777777" w:rsidR="009A28F2" w:rsidRPr="009A28F2" w:rsidRDefault="009A28F2" w:rsidP="009A28F2">
      <w:pPr>
        <w:tabs>
          <w:tab w:val="left" w:pos="1707"/>
        </w:tabs>
        <w:ind w:left="708"/>
        <w:rPr>
          <w:rFonts w:ascii="Arial" w:hAnsi="Arial" w:cs="Arial"/>
          <w:sz w:val="18"/>
          <w:szCs w:val="20"/>
        </w:rPr>
      </w:pPr>
    </w:p>
    <w:p w14:paraId="2101053F" w14:textId="77777777" w:rsidR="009A28F2" w:rsidRPr="009A28F2" w:rsidRDefault="009A28F2" w:rsidP="009A28F2">
      <w:pPr>
        <w:numPr>
          <w:ilvl w:val="8"/>
          <w:numId w:val="19"/>
        </w:numPr>
        <w:tabs>
          <w:tab w:val="left" w:pos="1707"/>
        </w:tabs>
        <w:rPr>
          <w:rFonts w:ascii="Arial" w:hAnsi="Arial" w:cs="Arial"/>
          <w:sz w:val="18"/>
          <w:szCs w:val="20"/>
          <w:lang w:val="en-GB"/>
        </w:rPr>
      </w:pPr>
      <w:r w:rsidRPr="009A28F2">
        <w:rPr>
          <w:rFonts w:ascii="Arial" w:hAnsi="Arial" w:cs="Arial"/>
          <w:sz w:val="18"/>
          <w:szCs w:val="20"/>
          <w:lang w:val="en-GB"/>
        </w:rPr>
        <w:t xml:space="preserve">Environmental policy, committing the supplier to reduce environmental impacts. </w:t>
      </w:r>
    </w:p>
    <w:p w14:paraId="3F331476" w14:textId="77777777" w:rsidR="009A28F2" w:rsidRPr="009A28F2" w:rsidRDefault="009A28F2" w:rsidP="009A28F2">
      <w:pPr>
        <w:numPr>
          <w:ilvl w:val="8"/>
          <w:numId w:val="19"/>
        </w:numPr>
        <w:tabs>
          <w:tab w:val="left" w:pos="1707"/>
        </w:tabs>
        <w:rPr>
          <w:rFonts w:ascii="Arial" w:hAnsi="Arial" w:cs="Arial"/>
          <w:sz w:val="18"/>
          <w:szCs w:val="20"/>
          <w:lang w:val="en-GB"/>
        </w:rPr>
      </w:pPr>
      <w:r w:rsidRPr="009A28F2">
        <w:rPr>
          <w:rFonts w:ascii="Arial" w:hAnsi="Arial" w:cs="Arial"/>
          <w:sz w:val="18"/>
          <w:szCs w:val="20"/>
          <w:lang w:val="en-GB"/>
        </w:rPr>
        <w:t>Resources dedicated to environmental management (dedicated function or team).</w:t>
      </w:r>
    </w:p>
    <w:p w14:paraId="25A4B84A" w14:textId="77777777" w:rsidR="009A28F2" w:rsidRPr="009A28F2" w:rsidRDefault="009A28F2" w:rsidP="009A28F2">
      <w:pPr>
        <w:numPr>
          <w:ilvl w:val="8"/>
          <w:numId w:val="19"/>
        </w:numPr>
        <w:tabs>
          <w:tab w:val="left" w:pos="1707"/>
        </w:tabs>
        <w:rPr>
          <w:rFonts w:ascii="Arial" w:hAnsi="Arial" w:cs="Arial"/>
          <w:sz w:val="18"/>
          <w:szCs w:val="20"/>
          <w:lang w:val="en-GB"/>
        </w:rPr>
      </w:pPr>
      <w:r w:rsidRPr="009A28F2">
        <w:rPr>
          <w:rFonts w:ascii="Arial" w:hAnsi="Arial" w:cs="Arial"/>
          <w:sz w:val="18"/>
          <w:szCs w:val="20"/>
          <w:lang w:val="en-GB"/>
        </w:rPr>
        <w:t>Implementation of an environmental management system.</w:t>
      </w:r>
    </w:p>
    <w:p w14:paraId="3B3EC0B5" w14:textId="77777777" w:rsidR="009A28F2" w:rsidRPr="009A28F2" w:rsidRDefault="009A28F2" w:rsidP="009A28F2">
      <w:pPr>
        <w:tabs>
          <w:tab w:val="left" w:pos="1707"/>
        </w:tabs>
        <w:ind w:left="708"/>
        <w:rPr>
          <w:rFonts w:ascii="Arial" w:hAnsi="Arial" w:cs="Arial"/>
          <w:sz w:val="18"/>
          <w:szCs w:val="20"/>
        </w:rPr>
      </w:pPr>
    </w:p>
    <w:p w14:paraId="7173A0B7" w14:textId="77777777" w:rsidR="009A28F2" w:rsidRPr="009A28F2" w:rsidRDefault="009A28F2" w:rsidP="00D004DB">
      <w:pPr>
        <w:tabs>
          <w:tab w:val="left" w:pos="1707"/>
        </w:tabs>
        <w:rPr>
          <w:rFonts w:ascii="Arial" w:hAnsi="Arial" w:cs="Arial"/>
          <w:b/>
          <w:sz w:val="18"/>
          <w:szCs w:val="20"/>
          <w:lang w:val="en-GB"/>
        </w:rPr>
      </w:pPr>
      <w:r w:rsidRPr="009A28F2">
        <w:rPr>
          <w:rFonts w:ascii="Arial" w:hAnsi="Arial" w:cs="Arial"/>
          <w:b/>
          <w:sz w:val="18"/>
          <w:szCs w:val="20"/>
          <w:lang w:val="en-GB"/>
        </w:rPr>
        <w:t xml:space="preserve">Code </w:t>
      </w:r>
      <w:r w:rsidR="00D004DB" w:rsidRPr="009A28F2">
        <w:rPr>
          <w:rFonts w:ascii="Arial" w:hAnsi="Arial" w:cs="Arial"/>
          <w:b/>
          <w:sz w:val="18"/>
          <w:szCs w:val="20"/>
          <w:lang w:val="en-GB"/>
        </w:rPr>
        <w:t>of</w:t>
      </w:r>
      <w:r w:rsidRPr="009A28F2">
        <w:rPr>
          <w:rFonts w:ascii="Arial" w:hAnsi="Arial" w:cs="Arial"/>
          <w:b/>
          <w:sz w:val="18"/>
          <w:szCs w:val="20"/>
          <w:lang w:val="en-GB"/>
        </w:rPr>
        <w:t xml:space="preserve"> Conduct Clause:</w:t>
      </w:r>
    </w:p>
    <w:p w14:paraId="7BE978D3" w14:textId="77777777" w:rsidR="009A28F2" w:rsidRPr="009A28F2" w:rsidRDefault="009A28F2" w:rsidP="009A28F2">
      <w:pPr>
        <w:tabs>
          <w:tab w:val="left" w:pos="1707"/>
        </w:tabs>
        <w:ind w:left="708"/>
        <w:rPr>
          <w:rFonts w:ascii="Arial" w:hAnsi="Arial" w:cs="Arial"/>
          <w:sz w:val="18"/>
          <w:szCs w:val="20"/>
        </w:rPr>
      </w:pPr>
    </w:p>
    <w:p w14:paraId="46CD29AB" w14:textId="77777777" w:rsidR="009A28F2" w:rsidRPr="009A28F2" w:rsidRDefault="009A28F2" w:rsidP="009A28F2">
      <w:pPr>
        <w:tabs>
          <w:tab w:val="left" w:pos="1707"/>
        </w:tabs>
        <w:ind w:left="708"/>
        <w:rPr>
          <w:rFonts w:ascii="Arial" w:hAnsi="Arial" w:cs="Arial"/>
          <w:sz w:val="18"/>
          <w:szCs w:val="20"/>
        </w:rPr>
      </w:pPr>
      <w:r w:rsidRPr="009A28F2">
        <w:rPr>
          <w:rFonts w:ascii="Arial" w:hAnsi="Arial" w:cs="Arial"/>
          <w:b/>
          <w:sz w:val="18"/>
          <w:szCs w:val="20"/>
        </w:rPr>
        <w:t xml:space="preserve">Principles of Conduct Clause: </w:t>
      </w:r>
      <w:r w:rsidRPr="009A28F2">
        <w:rPr>
          <w:rFonts w:ascii="Arial" w:hAnsi="Arial" w:cs="Arial"/>
          <w:sz w:val="18"/>
          <w:szCs w:val="20"/>
        </w:rPr>
        <w:t>Suppliers seeking to work with the NRCS shall respect the following principles:</w:t>
      </w:r>
    </w:p>
    <w:p w14:paraId="47C45811" w14:textId="77777777" w:rsidR="009A28F2" w:rsidRPr="009A28F2" w:rsidRDefault="009A28F2" w:rsidP="009A28F2">
      <w:pPr>
        <w:tabs>
          <w:tab w:val="left" w:pos="1707"/>
        </w:tabs>
        <w:ind w:left="708"/>
        <w:rPr>
          <w:rFonts w:ascii="Arial" w:hAnsi="Arial" w:cs="Arial"/>
          <w:b/>
          <w:sz w:val="18"/>
          <w:szCs w:val="20"/>
        </w:rPr>
      </w:pPr>
    </w:p>
    <w:p w14:paraId="527360F0" w14:textId="77777777" w:rsidR="009A28F2" w:rsidRPr="009A28F2" w:rsidRDefault="009A28F2" w:rsidP="009A28F2">
      <w:pPr>
        <w:numPr>
          <w:ilvl w:val="8"/>
          <w:numId w:val="20"/>
        </w:numPr>
        <w:tabs>
          <w:tab w:val="left" w:pos="1707"/>
        </w:tabs>
        <w:rPr>
          <w:rFonts w:ascii="Arial" w:hAnsi="Arial" w:cs="Arial"/>
          <w:sz w:val="18"/>
          <w:szCs w:val="20"/>
          <w:lang w:val="en-GB"/>
        </w:rPr>
      </w:pPr>
      <w:r w:rsidRPr="009A28F2">
        <w:rPr>
          <w:rFonts w:ascii="Arial" w:hAnsi="Arial" w:cs="Arial"/>
          <w:b/>
          <w:bCs/>
          <w:sz w:val="18"/>
          <w:szCs w:val="20"/>
          <w:lang w:val="en-GB"/>
        </w:rPr>
        <w:t>Business Ethics:</w:t>
      </w:r>
      <w:r w:rsidRPr="009A28F2">
        <w:rPr>
          <w:rFonts w:ascii="Arial" w:hAnsi="Arial" w:cs="Arial"/>
          <w:sz w:val="18"/>
          <w:szCs w:val="20"/>
          <w:lang w:val="en-GB"/>
        </w:rPr>
        <w:t xml:space="preserve"> Supplier is expected to maintain the highest degree of business ethics when working with the NRCS.</w:t>
      </w:r>
    </w:p>
    <w:p w14:paraId="2F5AAC15" w14:textId="77777777" w:rsidR="009A28F2" w:rsidRPr="009A28F2" w:rsidRDefault="009A28F2" w:rsidP="009A28F2">
      <w:pPr>
        <w:numPr>
          <w:ilvl w:val="8"/>
          <w:numId w:val="20"/>
        </w:numPr>
        <w:tabs>
          <w:tab w:val="left" w:pos="1707"/>
        </w:tabs>
        <w:rPr>
          <w:rFonts w:ascii="Arial" w:hAnsi="Arial" w:cs="Arial"/>
          <w:sz w:val="18"/>
          <w:szCs w:val="20"/>
          <w:lang w:val="en-GB"/>
        </w:rPr>
      </w:pPr>
      <w:r w:rsidRPr="009A28F2">
        <w:rPr>
          <w:rFonts w:ascii="Arial" w:hAnsi="Arial" w:cs="Arial"/>
          <w:b/>
          <w:bCs/>
          <w:sz w:val="18"/>
          <w:szCs w:val="20"/>
          <w:lang w:val="en-GB"/>
        </w:rPr>
        <w:lastRenderedPageBreak/>
        <w:t>Transparency of information provision:</w:t>
      </w:r>
      <w:r w:rsidRPr="009A28F2">
        <w:rPr>
          <w:rFonts w:ascii="Arial" w:hAnsi="Arial" w:cs="Arial"/>
          <w:sz w:val="18"/>
          <w:szCs w:val="20"/>
          <w:lang w:val="en-GB"/>
        </w:rPr>
        <w:t xml:space="preserve"> Supplier shall not be involved in any fraudulent activities, misrepresent information or facts for the purpose of influencing the selection and contract awarding process in its favour.</w:t>
      </w:r>
    </w:p>
    <w:p w14:paraId="448873C0" w14:textId="77777777" w:rsidR="009A28F2" w:rsidRPr="009A28F2" w:rsidRDefault="009A28F2" w:rsidP="009A28F2">
      <w:pPr>
        <w:numPr>
          <w:ilvl w:val="8"/>
          <w:numId w:val="20"/>
        </w:numPr>
        <w:tabs>
          <w:tab w:val="left" w:pos="1707"/>
        </w:tabs>
        <w:rPr>
          <w:rFonts w:ascii="Arial" w:hAnsi="Arial" w:cs="Arial"/>
          <w:sz w:val="18"/>
          <w:szCs w:val="20"/>
          <w:lang w:val="en-GB"/>
        </w:rPr>
      </w:pPr>
      <w:r w:rsidRPr="009A28F2">
        <w:rPr>
          <w:rFonts w:ascii="Arial" w:hAnsi="Arial" w:cs="Arial"/>
          <w:b/>
          <w:bCs/>
          <w:sz w:val="18"/>
          <w:szCs w:val="20"/>
          <w:lang w:val="en-GB"/>
        </w:rPr>
        <w:t>Fair competition:</w:t>
      </w:r>
      <w:r w:rsidRPr="009A28F2">
        <w:rPr>
          <w:rFonts w:ascii="Arial" w:hAnsi="Arial" w:cs="Arial"/>
          <w:sz w:val="18"/>
          <w:szCs w:val="20"/>
          <w:lang w:val="en-GB"/>
        </w:rPr>
        <w:t xml:space="preserve"> Supplier shall not be involved in any corrupt, collusive or coercive practices.</w:t>
      </w:r>
    </w:p>
    <w:p w14:paraId="41CD6996" w14:textId="77777777" w:rsidR="009A28F2" w:rsidRPr="009A28F2" w:rsidRDefault="009A28F2" w:rsidP="009A28F2">
      <w:pPr>
        <w:numPr>
          <w:ilvl w:val="8"/>
          <w:numId w:val="20"/>
        </w:numPr>
        <w:tabs>
          <w:tab w:val="left" w:pos="1707"/>
        </w:tabs>
        <w:rPr>
          <w:rFonts w:ascii="Arial" w:hAnsi="Arial" w:cs="Arial"/>
          <w:sz w:val="18"/>
          <w:szCs w:val="20"/>
          <w:lang w:val="en-GB"/>
        </w:rPr>
      </w:pPr>
      <w:r w:rsidRPr="009A28F2">
        <w:rPr>
          <w:rFonts w:ascii="Arial" w:hAnsi="Arial" w:cs="Arial"/>
          <w:b/>
          <w:bCs/>
          <w:sz w:val="18"/>
          <w:szCs w:val="20"/>
          <w:lang w:val="en-GB"/>
        </w:rPr>
        <w:t>Officials not to benefit:</w:t>
      </w:r>
      <w:r w:rsidRPr="009A28F2">
        <w:rPr>
          <w:rFonts w:ascii="Arial" w:hAnsi="Arial" w:cs="Arial"/>
          <w:sz w:val="18"/>
          <w:szCs w:val="20"/>
          <w:lang w:val="en-GB"/>
        </w:rPr>
        <w:t xml:space="preserve"> The Supplier represents and warrants that no official of the NRCS has been, or shall be, admitted by the Supplier to any direct or indirect benefit arising from this Request for Quotation, Purchase Order / Contract or the award thereof. The Supplier agrees that breach of this provision is a breach of an essential term of this Purchase Order/Contract.</w:t>
      </w:r>
    </w:p>
    <w:p w14:paraId="00587B5C" w14:textId="77777777" w:rsidR="009A28F2" w:rsidRPr="00D004DB" w:rsidRDefault="009A28F2" w:rsidP="00D004DB">
      <w:pPr>
        <w:numPr>
          <w:ilvl w:val="8"/>
          <w:numId w:val="20"/>
        </w:numPr>
        <w:tabs>
          <w:tab w:val="left" w:pos="1707"/>
        </w:tabs>
        <w:rPr>
          <w:rFonts w:ascii="Arial" w:hAnsi="Arial" w:cs="Arial"/>
          <w:sz w:val="18"/>
          <w:szCs w:val="20"/>
          <w:lang w:val="en-GB"/>
        </w:rPr>
      </w:pPr>
      <w:r w:rsidRPr="009A28F2">
        <w:rPr>
          <w:rFonts w:ascii="Arial" w:hAnsi="Arial" w:cs="Arial"/>
          <w:sz w:val="18"/>
          <w:szCs w:val="20"/>
          <w:lang w:val="en-GB"/>
        </w:rPr>
        <w:t>If at any time during the registration or procurement process the NRCS determines that the supplier is in violation of the above-mentioned principles, that supplier’s request for registration or offer may be rejected as ineligible. All costs in relation to the cancellation of contracts shall be borne by the supplier.</w:t>
      </w:r>
      <w:r w:rsidRPr="00D004DB">
        <w:rPr>
          <w:rFonts w:ascii="Arial" w:hAnsi="Arial" w:cs="Arial"/>
          <w:sz w:val="18"/>
          <w:szCs w:val="20"/>
        </w:rPr>
        <w:t>In case of illegal or corrupt practices have related to the award of the execution of the Purchase Order/</w:t>
      </w:r>
      <w:r w:rsidR="00D004DB" w:rsidRPr="00D004DB">
        <w:rPr>
          <w:rFonts w:ascii="Arial" w:hAnsi="Arial" w:cs="Arial"/>
          <w:sz w:val="18"/>
          <w:szCs w:val="20"/>
        </w:rPr>
        <w:t>contract, the</w:t>
      </w:r>
      <w:r w:rsidRPr="00D004DB">
        <w:rPr>
          <w:rFonts w:ascii="Arial" w:hAnsi="Arial" w:cs="Arial"/>
          <w:sz w:val="18"/>
          <w:szCs w:val="20"/>
        </w:rPr>
        <w:t xml:space="preserve"> NRCS has the right to terminate the Purchase Order or cancel the Contract by giving a notice of the termination in writing to the supplier.    </w:t>
      </w:r>
    </w:p>
    <w:p w14:paraId="5D81200F" w14:textId="77777777" w:rsidR="009A28F2" w:rsidRPr="009A28F2" w:rsidRDefault="009A28F2" w:rsidP="009A28F2">
      <w:pPr>
        <w:tabs>
          <w:tab w:val="left" w:pos="1707"/>
        </w:tabs>
        <w:ind w:left="708"/>
        <w:rPr>
          <w:rFonts w:ascii="Arial" w:hAnsi="Arial" w:cs="Arial"/>
          <w:sz w:val="18"/>
          <w:szCs w:val="20"/>
        </w:rPr>
      </w:pPr>
    </w:p>
    <w:p w14:paraId="3DB7BCA9" w14:textId="77777777" w:rsidR="009A28F2" w:rsidRPr="009A28F2" w:rsidRDefault="009A28F2" w:rsidP="00D004DB">
      <w:pPr>
        <w:tabs>
          <w:tab w:val="left" w:pos="1707"/>
        </w:tabs>
        <w:rPr>
          <w:rFonts w:ascii="Arial" w:hAnsi="Arial" w:cs="Arial"/>
          <w:b/>
          <w:sz w:val="18"/>
          <w:szCs w:val="20"/>
          <w:lang w:val="en-GB"/>
        </w:rPr>
      </w:pPr>
      <w:r w:rsidRPr="009A28F2">
        <w:rPr>
          <w:rFonts w:ascii="Arial" w:hAnsi="Arial" w:cs="Arial"/>
          <w:b/>
          <w:sz w:val="18"/>
          <w:szCs w:val="20"/>
          <w:lang w:val="en-GB"/>
        </w:rPr>
        <w:t xml:space="preserve">Safeguarding </w:t>
      </w:r>
    </w:p>
    <w:p w14:paraId="4CCD861F" w14:textId="77777777" w:rsidR="009A28F2" w:rsidRPr="009A28F2" w:rsidRDefault="009A28F2" w:rsidP="009A28F2">
      <w:pPr>
        <w:tabs>
          <w:tab w:val="left" w:pos="1707"/>
        </w:tabs>
        <w:ind w:left="708"/>
        <w:rPr>
          <w:rFonts w:ascii="Arial" w:hAnsi="Arial" w:cs="Arial"/>
          <w:sz w:val="18"/>
          <w:szCs w:val="20"/>
        </w:rPr>
      </w:pPr>
    </w:p>
    <w:p w14:paraId="039F2E3B" w14:textId="77777777" w:rsidR="009A28F2" w:rsidRPr="009A28F2" w:rsidRDefault="009A28F2" w:rsidP="009A28F2">
      <w:pPr>
        <w:numPr>
          <w:ilvl w:val="8"/>
          <w:numId w:val="23"/>
        </w:numPr>
        <w:tabs>
          <w:tab w:val="left" w:pos="1707"/>
        </w:tabs>
        <w:rPr>
          <w:rFonts w:ascii="Arial" w:hAnsi="Arial" w:cs="Arial"/>
          <w:sz w:val="18"/>
          <w:szCs w:val="20"/>
          <w:lang w:val="en-GB"/>
        </w:rPr>
      </w:pPr>
      <w:r w:rsidRPr="009A28F2">
        <w:rPr>
          <w:rFonts w:ascii="Arial" w:hAnsi="Arial" w:cs="Arial"/>
          <w:sz w:val="18"/>
          <w:szCs w:val="20"/>
          <w:lang w:val="en-GB"/>
        </w:rPr>
        <w:t xml:space="preserve">Consistent with our values and the charitable purposes for which we exist, the Red Cross expects the Supplier to safeguard from abuse or harassment: </w:t>
      </w:r>
    </w:p>
    <w:p w14:paraId="0CBD2E2E" w14:textId="77777777" w:rsidR="009A28F2" w:rsidRPr="009A28F2" w:rsidRDefault="009A28F2" w:rsidP="009A28F2">
      <w:pPr>
        <w:numPr>
          <w:ilvl w:val="1"/>
          <w:numId w:val="21"/>
        </w:numPr>
        <w:tabs>
          <w:tab w:val="left" w:pos="1707"/>
        </w:tabs>
        <w:rPr>
          <w:rFonts w:ascii="Arial" w:hAnsi="Arial" w:cs="Arial"/>
          <w:sz w:val="18"/>
          <w:szCs w:val="20"/>
        </w:rPr>
      </w:pPr>
      <w:r w:rsidRPr="009A28F2">
        <w:rPr>
          <w:rFonts w:ascii="Arial" w:hAnsi="Arial" w:cs="Arial"/>
          <w:sz w:val="18"/>
          <w:szCs w:val="20"/>
        </w:rPr>
        <w:t>its staff, employees, contractors, agents and/or any others retained or engaged by it; and</w:t>
      </w:r>
    </w:p>
    <w:p w14:paraId="50A15CA6" w14:textId="77777777" w:rsidR="009A28F2" w:rsidRPr="009A28F2" w:rsidRDefault="00D004DB" w:rsidP="009A28F2">
      <w:pPr>
        <w:numPr>
          <w:ilvl w:val="1"/>
          <w:numId w:val="21"/>
        </w:numPr>
        <w:tabs>
          <w:tab w:val="left" w:pos="1707"/>
        </w:tabs>
        <w:rPr>
          <w:rFonts w:ascii="Arial" w:hAnsi="Arial" w:cs="Arial"/>
          <w:sz w:val="18"/>
          <w:szCs w:val="20"/>
        </w:rPr>
      </w:pPr>
      <w:r w:rsidRPr="009A28F2">
        <w:rPr>
          <w:rFonts w:ascii="Arial" w:hAnsi="Arial" w:cs="Arial"/>
          <w:sz w:val="18"/>
          <w:szCs w:val="20"/>
        </w:rPr>
        <w:t>Those</w:t>
      </w:r>
      <w:r w:rsidR="009A28F2" w:rsidRPr="009A28F2">
        <w:rPr>
          <w:rFonts w:ascii="Arial" w:hAnsi="Arial" w:cs="Arial"/>
          <w:sz w:val="18"/>
          <w:szCs w:val="20"/>
        </w:rPr>
        <w:t xml:space="preserve"> who come into contact with its staff, employees, contractors, agents and/or any others retained or engaged by it.    </w:t>
      </w:r>
    </w:p>
    <w:p w14:paraId="596C2026" w14:textId="77777777" w:rsidR="009A28F2" w:rsidRPr="009A28F2" w:rsidRDefault="009A28F2" w:rsidP="009A28F2">
      <w:pPr>
        <w:tabs>
          <w:tab w:val="left" w:pos="1707"/>
        </w:tabs>
        <w:ind w:left="708"/>
        <w:rPr>
          <w:rFonts w:ascii="Arial" w:hAnsi="Arial" w:cs="Arial"/>
          <w:sz w:val="18"/>
          <w:szCs w:val="20"/>
        </w:rPr>
      </w:pPr>
      <w:r w:rsidRPr="009A28F2">
        <w:rPr>
          <w:rFonts w:ascii="Arial" w:hAnsi="Arial" w:cs="Arial"/>
          <w:sz w:val="18"/>
          <w:szCs w:val="20"/>
        </w:rPr>
        <w:t xml:space="preserve">The Supplier warrants that it shall take all reasonable steps to prevent: </w:t>
      </w:r>
    </w:p>
    <w:p w14:paraId="241A3576" w14:textId="77777777" w:rsidR="009A28F2" w:rsidRPr="009A28F2" w:rsidRDefault="009A28F2" w:rsidP="009A28F2">
      <w:pPr>
        <w:numPr>
          <w:ilvl w:val="2"/>
          <w:numId w:val="7"/>
        </w:numPr>
        <w:tabs>
          <w:tab w:val="left" w:pos="1707"/>
        </w:tabs>
        <w:rPr>
          <w:rFonts w:ascii="Arial" w:hAnsi="Arial" w:cs="Arial"/>
          <w:sz w:val="18"/>
          <w:szCs w:val="20"/>
          <w:lang w:val="en-GB"/>
        </w:rPr>
      </w:pPr>
      <w:r w:rsidRPr="009A28F2">
        <w:rPr>
          <w:rFonts w:ascii="Arial" w:hAnsi="Arial" w:cs="Arial"/>
          <w:sz w:val="18"/>
          <w:szCs w:val="20"/>
          <w:lang w:val="en-GB"/>
        </w:rPr>
        <w:t xml:space="preserve">actual, attempted or threatened abuse, harassment or sexual exploitation by its staff, employees, contractors, agents, volunteers or any others retained or engaged by the Supplier; and </w:t>
      </w:r>
    </w:p>
    <w:p w14:paraId="1C81B9AD" w14:textId="77777777" w:rsidR="009A28F2" w:rsidRPr="009A28F2" w:rsidRDefault="009A28F2" w:rsidP="009A28F2">
      <w:pPr>
        <w:numPr>
          <w:ilvl w:val="2"/>
          <w:numId w:val="7"/>
        </w:numPr>
        <w:tabs>
          <w:tab w:val="left" w:pos="1707"/>
        </w:tabs>
        <w:rPr>
          <w:rFonts w:ascii="Arial" w:hAnsi="Arial" w:cs="Arial"/>
          <w:sz w:val="18"/>
          <w:szCs w:val="20"/>
          <w:lang w:val="en-GB"/>
        </w:rPr>
      </w:pPr>
      <w:r w:rsidRPr="009A28F2">
        <w:rPr>
          <w:rFonts w:ascii="Arial" w:hAnsi="Arial" w:cs="Arial"/>
          <w:sz w:val="18"/>
          <w:szCs w:val="20"/>
          <w:lang w:val="en-GB"/>
        </w:rPr>
        <w:t xml:space="preserve">its staff, employees, contractors, agents, volunteers or any others retained or engaged by the Supplier engaging in any abuse of a child under 18 or an adult at risk of abuse in the course of their work for the Supplier, </w:t>
      </w:r>
    </w:p>
    <w:p w14:paraId="37BCD21A" w14:textId="77777777" w:rsidR="009A28F2" w:rsidRPr="009A28F2" w:rsidRDefault="009A28F2" w:rsidP="009A28F2">
      <w:pPr>
        <w:tabs>
          <w:tab w:val="left" w:pos="1707"/>
        </w:tabs>
        <w:ind w:left="708"/>
        <w:rPr>
          <w:rFonts w:ascii="Arial" w:hAnsi="Arial" w:cs="Arial"/>
          <w:sz w:val="18"/>
          <w:szCs w:val="20"/>
          <w:lang w:val="en-GB"/>
        </w:rPr>
      </w:pPr>
      <w:r w:rsidRPr="009A28F2">
        <w:rPr>
          <w:rFonts w:ascii="Arial" w:hAnsi="Arial" w:cs="Arial"/>
          <w:sz w:val="18"/>
          <w:szCs w:val="20"/>
          <w:lang w:val="en-GB"/>
        </w:rPr>
        <w:tab/>
        <w:t>And</w:t>
      </w:r>
    </w:p>
    <w:p w14:paraId="61D50862" w14:textId="77777777" w:rsidR="009A28F2" w:rsidRPr="009A28F2" w:rsidRDefault="009A28F2" w:rsidP="009A28F2">
      <w:pPr>
        <w:numPr>
          <w:ilvl w:val="8"/>
          <w:numId w:val="23"/>
        </w:numPr>
        <w:tabs>
          <w:tab w:val="left" w:pos="1707"/>
        </w:tabs>
        <w:rPr>
          <w:rFonts w:ascii="Arial" w:hAnsi="Arial" w:cs="Arial"/>
          <w:sz w:val="18"/>
          <w:szCs w:val="20"/>
          <w:lang w:val="en-GB"/>
        </w:rPr>
      </w:pPr>
      <w:r w:rsidRPr="009A28F2">
        <w:rPr>
          <w:rFonts w:ascii="Arial" w:hAnsi="Arial" w:cs="Arial"/>
          <w:sz w:val="18"/>
          <w:szCs w:val="20"/>
          <w:lang w:val="en-GB"/>
        </w:rPr>
        <w:t xml:space="preserve">the Supplier confirms that such steps shall include, at the very least: </w:t>
      </w:r>
    </w:p>
    <w:p w14:paraId="44AF88BE" w14:textId="77777777" w:rsidR="009A28F2" w:rsidRPr="009A28F2" w:rsidRDefault="009A28F2" w:rsidP="009A28F2">
      <w:pPr>
        <w:numPr>
          <w:ilvl w:val="1"/>
          <w:numId w:val="21"/>
        </w:numPr>
        <w:tabs>
          <w:tab w:val="left" w:pos="1707"/>
        </w:tabs>
        <w:rPr>
          <w:rFonts w:ascii="Arial" w:hAnsi="Arial" w:cs="Arial"/>
          <w:sz w:val="18"/>
          <w:szCs w:val="20"/>
        </w:rPr>
      </w:pPr>
      <w:r w:rsidRPr="009A28F2">
        <w:rPr>
          <w:rFonts w:ascii="Arial" w:hAnsi="Arial" w:cs="Arial"/>
          <w:sz w:val="18"/>
          <w:szCs w:val="20"/>
        </w:rPr>
        <w:t xml:space="preserve">full compliance with all relevant statutory and regulatory requirements relating to safeguarding, an appropriately robust safeguarding policy, performance of disclosure checks at the appropriate level on any staff, employees, volunteers or other persons under the control of the Supplier who come into contact with children under 18 or adults at risk of abuse in the course of their work for the Supplier, and prevention of any unsupervised contact between staff, employees, volunteers or other persons under the control of the Supplier and children under 18 or adults at risk of abuse in the course of their work for the Supplier; and </w:t>
      </w:r>
    </w:p>
    <w:p w14:paraId="1D1DC581" w14:textId="77777777" w:rsidR="009A28F2" w:rsidRPr="009A28F2" w:rsidRDefault="00D004DB" w:rsidP="009A28F2">
      <w:pPr>
        <w:numPr>
          <w:ilvl w:val="1"/>
          <w:numId w:val="21"/>
        </w:numPr>
        <w:tabs>
          <w:tab w:val="left" w:pos="1707"/>
        </w:tabs>
        <w:rPr>
          <w:rFonts w:ascii="Arial" w:hAnsi="Arial" w:cs="Arial"/>
          <w:sz w:val="18"/>
          <w:szCs w:val="20"/>
        </w:rPr>
      </w:pPr>
      <w:r w:rsidRPr="009A28F2">
        <w:rPr>
          <w:rFonts w:ascii="Arial" w:hAnsi="Arial" w:cs="Arial"/>
          <w:sz w:val="18"/>
          <w:szCs w:val="20"/>
        </w:rPr>
        <w:t>Taking</w:t>
      </w:r>
      <w:r w:rsidR="009A28F2" w:rsidRPr="009A28F2">
        <w:rPr>
          <w:rFonts w:ascii="Arial" w:hAnsi="Arial" w:cs="Arial"/>
          <w:sz w:val="18"/>
          <w:szCs w:val="20"/>
        </w:rPr>
        <w:t xml:space="preserve"> all reasonable steps to ensure compliance with the above by any sub-contractors or agents of the Supplier.    </w:t>
      </w:r>
    </w:p>
    <w:p w14:paraId="1A2EAF98" w14:textId="77777777" w:rsidR="009A28F2" w:rsidRPr="009A28F2" w:rsidRDefault="009A28F2" w:rsidP="009A28F2">
      <w:pPr>
        <w:tabs>
          <w:tab w:val="left" w:pos="1707"/>
        </w:tabs>
        <w:ind w:left="708"/>
        <w:rPr>
          <w:rFonts w:ascii="Arial" w:hAnsi="Arial" w:cs="Arial"/>
          <w:sz w:val="18"/>
          <w:szCs w:val="20"/>
        </w:rPr>
      </w:pPr>
    </w:p>
    <w:p w14:paraId="0C1329DF" w14:textId="77777777" w:rsidR="009A28F2" w:rsidRPr="009A28F2" w:rsidRDefault="009A28F2" w:rsidP="009A28F2">
      <w:pPr>
        <w:numPr>
          <w:ilvl w:val="8"/>
          <w:numId w:val="23"/>
        </w:numPr>
        <w:tabs>
          <w:tab w:val="left" w:pos="1707"/>
        </w:tabs>
        <w:rPr>
          <w:rFonts w:ascii="Arial" w:hAnsi="Arial" w:cs="Arial"/>
          <w:sz w:val="18"/>
          <w:szCs w:val="20"/>
          <w:lang w:val="en-GB"/>
        </w:rPr>
      </w:pPr>
      <w:r w:rsidRPr="009A28F2">
        <w:rPr>
          <w:rFonts w:ascii="Arial" w:hAnsi="Arial" w:cs="Arial"/>
          <w:sz w:val="18"/>
          <w:szCs w:val="20"/>
          <w:lang w:val="en-GB"/>
        </w:rPr>
        <w:t xml:space="preserve">If the Supplier becomes aware of any safeguarding issues in relation to the voucher programme they will notify the relevant focal point at the NRCS immediately. </w:t>
      </w:r>
    </w:p>
    <w:p w14:paraId="563A06B5" w14:textId="77777777" w:rsidR="009A28F2" w:rsidRPr="009A28F2" w:rsidRDefault="009A28F2" w:rsidP="009A28F2">
      <w:pPr>
        <w:tabs>
          <w:tab w:val="left" w:pos="1707"/>
        </w:tabs>
        <w:ind w:left="708"/>
        <w:rPr>
          <w:rFonts w:ascii="Arial" w:hAnsi="Arial" w:cs="Arial"/>
          <w:sz w:val="18"/>
          <w:szCs w:val="20"/>
        </w:rPr>
      </w:pPr>
    </w:p>
    <w:p w14:paraId="0B203E86" w14:textId="77777777" w:rsidR="009A28F2" w:rsidRPr="009A28F2" w:rsidRDefault="009A28F2" w:rsidP="00D004DB">
      <w:pPr>
        <w:tabs>
          <w:tab w:val="left" w:pos="1707"/>
        </w:tabs>
        <w:rPr>
          <w:rFonts w:ascii="Arial" w:hAnsi="Arial" w:cs="Arial"/>
          <w:b/>
          <w:sz w:val="18"/>
          <w:szCs w:val="20"/>
          <w:lang w:val="en-GB"/>
        </w:rPr>
      </w:pPr>
      <w:r w:rsidRPr="009A28F2">
        <w:rPr>
          <w:rFonts w:ascii="Arial" w:hAnsi="Arial" w:cs="Arial"/>
          <w:b/>
          <w:sz w:val="18"/>
          <w:szCs w:val="20"/>
          <w:lang w:val="en-GB"/>
        </w:rPr>
        <w:t>Whistle blowing</w:t>
      </w:r>
    </w:p>
    <w:p w14:paraId="6F0B5C50" w14:textId="77777777" w:rsidR="009A28F2" w:rsidRPr="009A28F2" w:rsidRDefault="009A28F2" w:rsidP="009A28F2">
      <w:pPr>
        <w:numPr>
          <w:ilvl w:val="0"/>
          <w:numId w:val="22"/>
        </w:numPr>
        <w:tabs>
          <w:tab w:val="left" w:pos="1707"/>
        </w:tabs>
        <w:rPr>
          <w:rFonts w:ascii="Arial" w:hAnsi="Arial" w:cs="Arial"/>
          <w:sz w:val="18"/>
          <w:szCs w:val="20"/>
        </w:rPr>
      </w:pPr>
      <w:r w:rsidRPr="009A28F2">
        <w:rPr>
          <w:rFonts w:ascii="Arial" w:hAnsi="Arial" w:cs="Arial"/>
          <w:sz w:val="18"/>
          <w:szCs w:val="20"/>
        </w:rPr>
        <w:t xml:space="preserve">In the case that any misconduct has occurred by staff or volunteers of the Red Cross, or by anyone involved in the voucher programme it should be raised to a senior manager within NRCS / British Red Cross. </w:t>
      </w:r>
    </w:p>
    <w:p w14:paraId="21E16DC3" w14:textId="77777777" w:rsidR="009A28F2" w:rsidRPr="009A28F2" w:rsidRDefault="009A28F2" w:rsidP="009A28F2">
      <w:pPr>
        <w:numPr>
          <w:ilvl w:val="0"/>
          <w:numId w:val="22"/>
        </w:numPr>
        <w:tabs>
          <w:tab w:val="left" w:pos="1707"/>
        </w:tabs>
        <w:rPr>
          <w:rFonts w:ascii="Arial" w:hAnsi="Arial" w:cs="Arial"/>
          <w:sz w:val="18"/>
          <w:szCs w:val="20"/>
        </w:rPr>
      </w:pPr>
      <w:r w:rsidRPr="009A28F2">
        <w:rPr>
          <w:rFonts w:ascii="Arial" w:hAnsi="Arial" w:cs="Arial"/>
          <w:sz w:val="18"/>
          <w:szCs w:val="20"/>
        </w:rPr>
        <w:t xml:space="preserve">Alternatively contact can be made through NRCS protected reporting system which is a confidential route for raising concerns and be assured they will be fully addressed. NRCS projected reporting system can be used to report any possible breaches such as corruption, fraud, dishonesty, harassment, sexual violence and abuse, unethical behavior and abuse of child labour. Calls can be anonymous and can be done by calling +234 134 30628 or by sending an email to  </w:t>
      </w:r>
      <w:hyperlink r:id="rId8" w:history="1">
        <w:r w:rsidRPr="009A28F2">
          <w:rPr>
            <w:rStyle w:val="Hyperlink"/>
            <w:rFonts w:ascii="Arial" w:hAnsi="Arial" w:cs="Arial"/>
            <w:sz w:val="18"/>
            <w:szCs w:val="20"/>
          </w:rPr>
          <w:t>integrity@redcrossnigeria.org</w:t>
        </w:r>
      </w:hyperlink>
      <w:r w:rsidRPr="009A28F2">
        <w:rPr>
          <w:rFonts w:ascii="Arial" w:hAnsi="Arial" w:cs="Arial"/>
          <w:sz w:val="18"/>
          <w:szCs w:val="20"/>
        </w:rPr>
        <w:t xml:space="preserve">or by filling directly a complaint on </w:t>
      </w:r>
      <w:hyperlink r:id="rId9" w:history="1">
        <w:r w:rsidRPr="009A28F2">
          <w:rPr>
            <w:rStyle w:val="Hyperlink"/>
            <w:rFonts w:ascii="Arial" w:hAnsi="Arial" w:cs="Arial"/>
            <w:sz w:val="18"/>
            <w:szCs w:val="20"/>
          </w:rPr>
          <w:t>https://ifrc.integrityline.org</w:t>
        </w:r>
      </w:hyperlink>
    </w:p>
    <w:p w14:paraId="603C9FB0" w14:textId="77777777" w:rsidR="009A28F2" w:rsidRPr="009A28F2" w:rsidRDefault="009A28F2" w:rsidP="009A28F2">
      <w:pPr>
        <w:tabs>
          <w:tab w:val="left" w:pos="1707"/>
        </w:tabs>
        <w:ind w:left="708"/>
        <w:rPr>
          <w:rFonts w:ascii="Arial" w:hAnsi="Arial" w:cs="Arial"/>
          <w:sz w:val="18"/>
          <w:szCs w:val="20"/>
        </w:rPr>
      </w:pPr>
    </w:p>
    <w:p w14:paraId="10C71894" w14:textId="77777777" w:rsidR="009A28F2" w:rsidRPr="009A28F2" w:rsidRDefault="009A28F2" w:rsidP="00D004DB">
      <w:pPr>
        <w:tabs>
          <w:tab w:val="left" w:pos="1707"/>
        </w:tabs>
        <w:rPr>
          <w:rFonts w:ascii="Arial" w:hAnsi="Arial" w:cs="Arial"/>
          <w:bCs/>
          <w:sz w:val="18"/>
          <w:szCs w:val="20"/>
          <w:lang w:val="en-GB"/>
        </w:rPr>
      </w:pPr>
      <w:r w:rsidRPr="009A28F2">
        <w:rPr>
          <w:rFonts w:ascii="Arial" w:hAnsi="Arial" w:cs="Arial"/>
          <w:b/>
          <w:sz w:val="18"/>
          <w:szCs w:val="20"/>
          <w:lang w:val="en-GB"/>
        </w:rPr>
        <w:t>Delivery Terms:</w:t>
      </w:r>
      <w:r w:rsidRPr="009A28F2">
        <w:rPr>
          <w:rFonts w:ascii="Arial" w:hAnsi="Arial" w:cs="Arial"/>
          <w:bCs/>
          <w:sz w:val="18"/>
          <w:szCs w:val="20"/>
          <w:lang w:val="en-GB"/>
        </w:rPr>
        <w:t xml:space="preserve"> The contract is for delivery under DDP Incoterm 2020</w:t>
      </w:r>
      <w:r w:rsidR="00115846">
        <w:rPr>
          <w:rFonts w:ascii="Arial" w:hAnsi="Arial" w:cs="Arial"/>
          <w:bCs/>
          <w:sz w:val="18"/>
          <w:szCs w:val="20"/>
          <w:lang w:val="en-GB"/>
        </w:rPr>
        <w:t xml:space="preserve"> NRCS NHQ Abuja</w:t>
      </w:r>
    </w:p>
    <w:p w14:paraId="41069FFC" w14:textId="77777777" w:rsidR="009A28F2" w:rsidRPr="009A28F2" w:rsidRDefault="009A28F2" w:rsidP="009A28F2">
      <w:pPr>
        <w:tabs>
          <w:tab w:val="left" w:pos="1707"/>
        </w:tabs>
        <w:ind w:left="708"/>
        <w:rPr>
          <w:rFonts w:ascii="Arial" w:hAnsi="Arial" w:cs="Arial"/>
          <w:sz w:val="18"/>
          <w:szCs w:val="20"/>
        </w:rPr>
      </w:pPr>
    </w:p>
    <w:p w14:paraId="3634658F" w14:textId="5CD2DE65" w:rsidR="009A28F2" w:rsidRPr="009A28F2" w:rsidRDefault="009A28F2" w:rsidP="00D004DB">
      <w:pPr>
        <w:tabs>
          <w:tab w:val="left" w:pos="1707"/>
        </w:tabs>
        <w:rPr>
          <w:rFonts w:ascii="Arial" w:hAnsi="Arial" w:cs="Arial"/>
          <w:bCs/>
          <w:sz w:val="18"/>
          <w:szCs w:val="20"/>
          <w:lang w:val="en-GB"/>
        </w:rPr>
      </w:pPr>
      <w:r w:rsidRPr="009A28F2">
        <w:rPr>
          <w:rFonts w:ascii="Arial" w:hAnsi="Arial" w:cs="Arial"/>
          <w:b/>
          <w:sz w:val="18"/>
          <w:szCs w:val="20"/>
          <w:lang w:val="en-GB"/>
        </w:rPr>
        <w:t>Validity:</w:t>
      </w:r>
      <w:r w:rsidRPr="009A28F2">
        <w:rPr>
          <w:rFonts w:ascii="Arial" w:hAnsi="Arial" w:cs="Arial"/>
          <w:bCs/>
          <w:sz w:val="18"/>
          <w:szCs w:val="20"/>
          <w:lang w:val="en-GB"/>
        </w:rPr>
        <w:t xml:space="preserve"> Your offer must remain valid for </w:t>
      </w:r>
      <w:r w:rsidR="007145B7">
        <w:rPr>
          <w:rFonts w:ascii="Arial" w:hAnsi="Arial" w:cs="Arial"/>
          <w:bCs/>
          <w:sz w:val="18"/>
          <w:szCs w:val="20"/>
          <w:lang w:val="en-GB"/>
        </w:rPr>
        <w:t>9</w:t>
      </w:r>
      <w:r w:rsidRPr="009A28F2">
        <w:rPr>
          <w:rFonts w:ascii="Arial" w:hAnsi="Arial" w:cs="Arial"/>
          <w:bCs/>
          <w:sz w:val="18"/>
          <w:szCs w:val="20"/>
          <w:lang w:val="en-GB"/>
        </w:rPr>
        <w:t>0 days during which period if chosen, the NRCS will establish a purchase order / contract with supplier/s.</w:t>
      </w:r>
    </w:p>
    <w:p w14:paraId="1328DEB7" w14:textId="77777777" w:rsidR="008A7996" w:rsidRPr="003622D0" w:rsidRDefault="008A7996" w:rsidP="008A7996">
      <w:pPr>
        <w:tabs>
          <w:tab w:val="left" w:pos="1707"/>
        </w:tabs>
        <w:ind w:left="708"/>
        <w:rPr>
          <w:rFonts w:ascii="Arial" w:hAnsi="Arial" w:cs="Arial"/>
          <w:sz w:val="18"/>
          <w:szCs w:val="20"/>
        </w:rPr>
      </w:pPr>
      <w:r w:rsidRPr="003622D0">
        <w:rPr>
          <w:rFonts w:ascii="Arial" w:hAnsi="Arial" w:cs="Arial"/>
          <w:sz w:val="18"/>
          <w:szCs w:val="20"/>
        </w:rPr>
        <w:t>.</w:t>
      </w:r>
    </w:p>
    <w:p w14:paraId="21F4DC10" w14:textId="77777777" w:rsidR="00CD20FA" w:rsidRPr="003622D0" w:rsidRDefault="00D8334A" w:rsidP="00CD20FA">
      <w:pPr>
        <w:rPr>
          <w:rFonts w:ascii="Arial" w:hAnsi="Arial" w:cs="Arial"/>
          <w:b/>
          <w:sz w:val="18"/>
          <w:szCs w:val="20"/>
        </w:rPr>
      </w:pPr>
      <w:r w:rsidRPr="003622D0">
        <w:rPr>
          <w:rFonts w:ascii="Arial" w:hAnsi="Arial" w:cs="Arial"/>
          <w:b/>
          <w:sz w:val="18"/>
          <w:szCs w:val="20"/>
        </w:rPr>
        <w:t>E</w:t>
      </w:r>
      <w:r w:rsidR="00822EB4" w:rsidRPr="003622D0">
        <w:rPr>
          <w:rFonts w:ascii="Arial" w:hAnsi="Arial" w:cs="Arial"/>
          <w:b/>
          <w:sz w:val="18"/>
          <w:szCs w:val="20"/>
        </w:rPr>
        <w:t>nquiry:</w:t>
      </w:r>
    </w:p>
    <w:p w14:paraId="49AB1386" w14:textId="77777777" w:rsidR="00822EB4" w:rsidRPr="003622D0" w:rsidRDefault="00822EB4" w:rsidP="00CD20FA">
      <w:pPr>
        <w:rPr>
          <w:rFonts w:ascii="Arial" w:hAnsi="Arial" w:cs="Arial"/>
          <w:sz w:val="18"/>
          <w:szCs w:val="20"/>
        </w:rPr>
      </w:pPr>
      <w:r w:rsidRPr="003622D0">
        <w:rPr>
          <w:rFonts w:ascii="Arial" w:hAnsi="Arial" w:cs="Arial"/>
          <w:sz w:val="18"/>
          <w:szCs w:val="20"/>
        </w:rPr>
        <w:t xml:space="preserve">             Contact: </w:t>
      </w:r>
      <w:hyperlink r:id="rId10" w:history="1">
        <w:r w:rsidRPr="003622D0">
          <w:rPr>
            <w:rStyle w:val="Hyperlink"/>
            <w:rFonts w:ascii="Arial" w:hAnsi="Arial" w:cs="Arial"/>
            <w:sz w:val="18"/>
            <w:szCs w:val="20"/>
          </w:rPr>
          <w:t>procurement@redcrossnigeria.org</w:t>
        </w:r>
      </w:hyperlink>
      <w:r w:rsidRPr="003622D0">
        <w:rPr>
          <w:rFonts w:ascii="Arial" w:hAnsi="Arial" w:cs="Arial"/>
          <w:sz w:val="18"/>
          <w:szCs w:val="20"/>
        </w:rPr>
        <w:t xml:space="preserve">; </w:t>
      </w:r>
    </w:p>
    <w:p w14:paraId="4318E0FC" w14:textId="77777777" w:rsidR="00822EB4" w:rsidRPr="003622D0" w:rsidRDefault="00D8334A" w:rsidP="00CD20FA">
      <w:pPr>
        <w:rPr>
          <w:rFonts w:ascii="Arial" w:hAnsi="Arial" w:cs="Arial"/>
          <w:sz w:val="18"/>
          <w:szCs w:val="20"/>
        </w:rPr>
      </w:pPr>
      <w:r w:rsidRPr="003622D0">
        <w:rPr>
          <w:rFonts w:ascii="Arial" w:hAnsi="Arial" w:cs="Arial"/>
          <w:sz w:val="18"/>
          <w:szCs w:val="20"/>
        </w:rPr>
        <w:t xml:space="preserve"> </w:t>
      </w:r>
    </w:p>
    <w:p w14:paraId="2C7BED34" w14:textId="77777777" w:rsidR="00CD20FA" w:rsidRPr="003622D0" w:rsidRDefault="00CD20FA" w:rsidP="00CD20FA">
      <w:pPr>
        <w:rPr>
          <w:rFonts w:ascii="Arial" w:hAnsi="Arial" w:cs="Arial"/>
          <w:sz w:val="18"/>
          <w:szCs w:val="20"/>
        </w:rPr>
      </w:pPr>
    </w:p>
    <w:p w14:paraId="2947AC93" w14:textId="77777777" w:rsidR="00CD20FA" w:rsidRPr="003622D0" w:rsidRDefault="00CD20FA" w:rsidP="00CD20FA">
      <w:pPr>
        <w:rPr>
          <w:rFonts w:ascii="Arial" w:hAnsi="Arial" w:cs="Arial"/>
          <w:sz w:val="18"/>
          <w:szCs w:val="20"/>
        </w:rPr>
      </w:pPr>
    </w:p>
    <w:p w14:paraId="3DB43E39" w14:textId="77777777" w:rsidR="00DF415D" w:rsidRPr="003622D0" w:rsidRDefault="00CD20FA" w:rsidP="00CD20FA">
      <w:pPr>
        <w:tabs>
          <w:tab w:val="left" w:pos="6180"/>
        </w:tabs>
        <w:rPr>
          <w:rFonts w:ascii="Arial" w:hAnsi="Arial" w:cs="Arial"/>
          <w:sz w:val="18"/>
          <w:szCs w:val="20"/>
        </w:rPr>
      </w:pPr>
      <w:r w:rsidRPr="003622D0">
        <w:rPr>
          <w:rFonts w:ascii="Arial" w:hAnsi="Arial" w:cs="Arial"/>
          <w:sz w:val="18"/>
          <w:szCs w:val="20"/>
        </w:rPr>
        <w:tab/>
      </w:r>
    </w:p>
    <w:sectPr w:rsidR="00DF415D" w:rsidRPr="003622D0" w:rsidSect="00C478A8">
      <w:headerReference w:type="default" r:id="rId11"/>
      <w:footerReference w:type="default" r:id="rId12"/>
      <w:headerReference w:type="first" r:id="rId13"/>
      <w:pgSz w:w="11906" w:h="16838"/>
      <w:pgMar w:top="1560" w:right="1133" w:bottom="567"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9968" w14:textId="77777777" w:rsidR="00A47C5E" w:rsidRDefault="00A47C5E" w:rsidP="00FA5634">
      <w:r>
        <w:separator/>
      </w:r>
    </w:p>
  </w:endnote>
  <w:endnote w:type="continuationSeparator" w:id="0">
    <w:p w14:paraId="20D96C51" w14:textId="77777777" w:rsidR="00A47C5E" w:rsidRDefault="00A47C5E" w:rsidP="00FA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Neue-Light">
    <w:altName w:val="DokChampa"/>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60A4" w14:textId="77777777" w:rsidR="0048647B" w:rsidRDefault="0048647B">
    <w:pPr>
      <w:pStyle w:val="Footer"/>
      <w:tabs>
        <w:tab w:val="clear" w:pos="9072"/>
        <w:tab w:val="right" w:pos="9639"/>
      </w:tabs>
      <w:ind w:left="-567"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D3EE" w14:textId="77777777" w:rsidR="00A47C5E" w:rsidRDefault="00A47C5E" w:rsidP="00FA5634">
      <w:r>
        <w:separator/>
      </w:r>
    </w:p>
  </w:footnote>
  <w:footnote w:type="continuationSeparator" w:id="0">
    <w:p w14:paraId="633C456F" w14:textId="77777777" w:rsidR="00A47C5E" w:rsidRDefault="00A47C5E" w:rsidP="00FA5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C301" w14:textId="77777777" w:rsidR="0048647B" w:rsidRPr="00895C69" w:rsidRDefault="0048647B" w:rsidP="0093479D">
    <w:pPr>
      <w:pStyle w:val="BasicParagraph"/>
      <w:pBdr>
        <w:bottom w:val="single" w:sz="6" w:space="1" w:color="auto"/>
      </w:pBdr>
      <w:ind w:left="-709" w:right="1"/>
      <w:rPr>
        <w:rFonts w:ascii="Arial" w:hAnsi="Arial"/>
        <w:sz w:val="16"/>
      </w:rPr>
    </w:pPr>
    <w:r w:rsidRPr="00895C69">
      <w:rPr>
        <w:rStyle w:val="PageNumber"/>
        <w:rFonts w:ascii="Arial" w:hAnsi="Arial" w:cs="Arial"/>
        <w:b/>
        <w:bCs/>
        <w:sz w:val="16"/>
        <w:szCs w:val="16"/>
      </w:rPr>
      <w:fldChar w:fldCharType="begin"/>
    </w:r>
    <w:r w:rsidRPr="00895C69">
      <w:rPr>
        <w:rStyle w:val="PageNumber"/>
        <w:rFonts w:ascii="Arial" w:hAnsi="Arial" w:cs="Arial"/>
        <w:b/>
        <w:bCs/>
        <w:sz w:val="16"/>
        <w:szCs w:val="16"/>
      </w:rPr>
      <w:instrText xml:space="preserve"> PAGE </w:instrText>
    </w:r>
    <w:r w:rsidRPr="00895C69">
      <w:rPr>
        <w:rStyle w:val="PageNumber"/>
        <w:rFonts w:ascii="Arial" w:hAnsi="Arial" w:cs="Arial"/>
        <w:b/>
        <w:bCs/>
        <w:sz w:val="16"/>
        <w:szCs w:val="16"/>
      </w:rPr>
      <w:fldChar w:fldCharType="separate"/>
    </w:r>
    <w:r w:rsidR="0008459B">
      <w:rPr>
        <w:rStyle w:val="PageNumber"/>
        <w:rFonts w:ascii="Arial" w:hAnsi="Arial" w:cs="Arial"/>
        <w:b/>
        <w:bCs/>
        <w:noProof/>
        <w:sz w:val="16"/>
        <w:szCs w:val="16"/>
      </w:rPr>
      <w:t>2</w:t>
    </w:r>
    <w:r w:rsidRPr="00895C69">
      <w:rPr>
        <w:rStyle w:val="PageNumber"/>
        <w:rFonts w:ascii="Arial" w:hAnsi="Arial" w:cs="Arial"/>
        <w:b/>
        <w:bCs/>
        <w:sz w:val="16"/>
        <w:szCs w:val="16"/>
      </w:rPr>
      <w:fldChar w:fldCharType="end"/>
    </w:r>
    <w:r w:rsidRPr="00895C69">
      <w:rPr>
        <w:rStyle w:val="PageNumber"/>
        <w:rFonts w:ascii="Arial" w:hAnsi="Arial" w:cs="Arial"/>
        <w:b/>
        <w:bCs/>
        <w:color w:val="FF0000"/>
        <w:sz w:val="16"/>
        <w:szCs w:val="16"/>
      </w:rPr>
      <w:t>I</w:t>
    </w:r>
    <w:r>
      <w:rPr>
        <w:rFonts w:ascii="Arial" w:hAnsi="Arial" w:cs="Caecilia-Light"/>
        <w:sz w:val="16"/>
        <w:szCs w:val="14"/>
        <w:lang w:val="en-US"/>
      </w:rPr>
      <w:t>Nigerian Red Cross Society</w:t>
    </w:r>
  </w:p>
  <w:p w14:paraId="6912BD33" w14:textId="77777777" w:rsidR="0048647B" w:rsidRPr="00543629" w:rsidRDefault="0048647B" w:rsidP="00543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FF1C" w14:textId="77777777" w:rsidR="0048647B" w:rsidRDefault="0048647B">
    <w:pPr>
      <w:pStyle w:val="Header"/>
    </w:pPr>
    <w:r>
      <w:rPr>
        <w:noProof/>
        <w:lang w:val="en-US"/>
      </w:rPr>
      <w:drawing>
        <wp:inline distT="0" distB="0" distL="0" distR="0" wp14:anchorId="78A57C5A" wp14:editId="7FA08047">
          <wp:extent cx="6096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22" cy="558179"/>
                  </a:xfrm>
                  <a:prstGeom prst="rect">
                    <a:avLst/>
                  </a:prstGeom>
                  <a:noFill/>
                </pic:spPr>
              </pic:pic>
            </a:graphicData>
          </a:graphic>
        </wp:inline>
      </w:drawing>
    </w:r>
    <w:r w:rsidRPr="00BC499A">
      <w:rPr>
        <w:rFonts w:ascii="Calibri" w:eastAsia="Calibri" w:hAnsi="Calibri"/>
        <w:sz w:val="32"/>
        <w:szCs w:val="22"/>
        <w:lang w:val="en-US"/>
      </w:rPr>
      <w:t xml:space="preserve"> Nigeria Red Cross Society, </w:t>
    </w:r>
    <w:r>
      <w:rPr>
        <w:rFonts w:ascii="Calibri" w:eastAsia="Calibri" w:hAnsi="Calibri"/>
        <w:sz w:val="32"/>
        <w:szCs w:val="22"/>
        <w:lang w:val="en-US"/>
      </w:rPr>
      <w:t xml:space="preserve">NHQ </w:t>
    </w:r>
    <w:r w:rsidRPr="00BC499A">
      <w:rPr>
        <w:rFonts w:ascii="Calibri" w:eastAsia="Calibri" w:hAnsi="Calibri"/>
        <w:sz w:val="32"/>
        <w:szCs w:val="22"/>
        <w:lang w:val="en-US"/>
      </w:rPr>
      <w:t>Abuja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C626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8"/>
    <w:multiLevelType w:val="multilevel"/>
    <w:tmpl w:val="00000008"/>
    <w:lvl w:ilvl="0">
      <w:start w:val="1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6B57111"/>
    <w:multiLevelType w:val="multilevel"/>
    <w:tmpl w:val="F89280C2"/>
    <w:lvl w:ilvl="0">
      <w:start w:val="1"/>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lowerLetter"/>
      <w:lvlText w:val="%9."/>
      <w:lvlJc w:val="left"/>
      <w:pPr>
        <w:ind w:left="720" w:hanging="360"/>
      </w:pPr>
      <w:rPr>
        <w:rFonts w:hint="default"/>
      </w:rPr>
    </w:lvl>
  </w:abstractNum>
  <w:abstractNum w:abstractNumId="3" w15:restartNumberingAfterBreak="0">
    <w:nsid w:val="0D6A5C60"/>
    <w:multiLevelType w:val="hybridMultilevel"/>
    <w:tmpl w:val="3C0ABDD4"/>
    <w:lvl w:ilvl="0" w:tplc="1276BBCE">
      <w:numFmt w:val="bullet"/>
      <w:lvlText w:val="-"/>
      <w:lvlJc w:val="left"/>
      <w:pPr>
        <w:ind w:left="720" w:hanging="360"/>
      </w:pPr>
      <w:rPr>
        <w:rFonts w:ascii="Arial" w:eastAsia="Times New Roman" w:hAnsi="Arial" w:cs="Aria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82BA4"/>
    <w:multiLevelType w:val="hybridMultilevel"/>
    <w:tmpl w:val="68146064"/>
    <w:lvl w:ilvl="0" w:tplc="3DE281D6">
      <w:start w:val="1"/>
      <w:numFmt w:val="decimal"/>
      <w:lvlText w:val="%1)"/>
      <w:lvlJc w:val="left"/>
      <w:pPr>
        <w:ind w:left="928" w:hanging="360"/>
      </w:pPr>
      <w:rPr>
        <w:b/>
        <w:bCs/>
      </w:r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15:restartNumberingAfterBreak="0">
    <w:nsid w:val="144018BB"/>
    <w:multiLevelType w:val="hybridMultilevel"/>
    <w:tmpl w:val="DBD2B9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F85E2B"/>
    <w:multiLevelType w:val="multilevel"/>
    <w:tmpl w:val="77CC4722"/>
    <w:lvl w:ilvl="0">
      <w:start w:val="1"/>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bullet"/>
      <w:lvlText w:val=""/>
      <w:lvlJc w:val="left"/>
      <w:pPr>
        <w:ind w:left="0" w:firstLine="0"/>
      </w:pPr>
      <w:rPr>
        <w:rFonts w:hint="default"/>
      </w:rPr>
    </w:lvl>
    <w:lvl w:ilvl="7">
      <w:start w:val="1"/>
      <w:numFmt w:val="lowerLetter"/>
      <w:lvlText w:val="%8."/>
      <w:lvlJc w:val="left"/>
      <w:pPr>
        <w:ind w:left="720" w:hanging="360"/>
      </w:pPr>
      <w:rPr>
        <w:rFonts w:asciiTheme="majorHAnsi" w:hAnsiTheme="majorHAnsi" w:cstheme="majorHAnsi" w:hint="default"/>
      </w:rPr>
    </w:lvl>
    <w:lvl w:ilvl="8">
      <w:start w:val="1"/>
      <w:numFmt w:val="bullet"/>
      <w:lvlText w:val=""/>
      <w:lvlJc w:val="left"/>
      <w:pPr>
        <w:ind w:left="0" w:firstLine="0"/>
      </w:pPr>
      <w:rPr>
        <w:rFonts w:hint="default"/>
      </w:rPr>
    </w:lvl>
  </w:abstractNum>
  <w:abstractNum w:abstractNumId="7" w15:restartNumberingAfterBreak="0">
    <w:nsid w:val="1A7B0F92"/>
    <w:multiLevelType w:val="hybridMultilevel"/>
    <w:tmpl w:val="EA78A822"/>
    <w:lvl w:ilvl="0" w:tplc="B0A41D38">
      <w:start w:val="1"/>
      <w:numFmt w:val="lowerLetter"/>
      <w:lvlText w:val="%1)"/>
      <w:lvlJc w:val="left"/>
      <w:pPr>
        <w:ind w:left="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FCB3DA">
      <w:start w:val="1"/>
      <w:numFmt w:val="lowerRoman"/>
      <w:lvlText w:val="%2."/>
      <w:lvlJc w:val="left"/>
      <w:pPr>
        <w:ind w:left="900" w:firstLine="0"/>
      </w:pPr>
      <w:rPr>
        <w:rFonts w:ascii="Calibri" w:eastAsia="Calibri" w:hAnsi="Calibri" w:cs="Calibri" w:hint="default"/>
        <w:b w:val="0"/>
        <w:i w:val="0"/>
        <w:strike w:val="0"/>
        <w:dstrike w:val="0"/>
        <w:color w:val="000000"/>
        <w:sz w:val="24"/>
        <w:szCs w:val="24"/>
        <w:u w:val="none" w:color="000000"/>
        <w:vertAlign w:val="baseline"/>
      </w:rPr>
    </w:lvl>
    <w:lvl w:ilvl="2" w:tplc="8AD4816C">
      <w:start w:val="1"/>
      <w:numFmt w:val="lowerRoman"/>
      <w:lvlText w:val="%3"/>
      <w:lvlJc w:val="left"/>
      <w:pPr>
        <w:ind w:left="1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967D78">
      <w:start w:val="1"/>
      <w:numFmt w:val="decimal"/>
      <w:lvlText w:val="%4"/>
      <w:lvlJc w:val="left"/>
      <w:pPr>
        <w:ind w:left="2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222634">
      <w:start w:val="1"/>
      <w:numFmt w:val="lowerLetter"/>
      <w:lvlText w:val="%5"/>
      <w:lvlJc w:val="left"/>
      <w:pPr>
        <w:ind w:left="2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50EC58">
      <w:start w:val="1"/>
      <w:numFmt w:val="lowerRoman"/>
      <w:lvlText w:val="%6"/>
      <w:lvlJc w:val="left"/>
      <w:pPr>
        <w:ind w:left="3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24B1D6">
      <w:start w:val="1"/>
      <w:numFmt w:val="decimal"/>
      <w:lvlText w:val="%7"/>
      <w:lvlJc w:val="left"/>
      <w:pPr>
        <w:ind w:left="4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620E52">
      <w:start w:val="1"/>
      <w:numFmt w:val="lowerLetter"/>
      <w:lvlText w:val="%8"/>
      <w:lvlJc w:val="left"/>
      <w:pPr>
        <w:ind w:left="4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DA7F34">
      <w:start w:val="1"/>
      <w:numFmt w:val="lowerRoman"/>
      <w:lvlText w:val="%9"/>
      <w:lvlJc w:val="left"/>
      <w:pPr>
        <w:ind w:left="5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0A7670"/>
    <w:multiLevelType w:val="hybridMultilevel"/>
    <w:tmpl w:val="0864354E"/>
    <w:lvl w:ilvl="0" w:tplc="59520060">
      <w:start w:val="1"/>
      <w:numFmt w:val="lowerLetter"/>
      <w:lvlText w:val="%1)"/>
      <w:lvlJc w:val="left"/>
      <w:pPr>
        <w:ind w:left="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6AC0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A236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CCB3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E61E3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964A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B63CE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F41B7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92E9D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5C78D7"/>
    <w:multiLevelType w:val="multilevel"/>
    <w:tmpl w:val="489E4BD2"/>
    <w:lvl w:ilvl="0">
      <w:start w:val="1"/>
      <w:numFmt w:val="decimal"/>
      <w:lvlText w:val="%1)"/>
      <w:lvlJc w:val="left"/>
    </w:lvl>
    <w:lvl w:ilvl="1">
      <w:start w:val="1"/>
      <w:numFmt w:val="lowerLetter"/>
      <w:lvlText w:val="%2)"/>
      <w:lvlJc w:val="left"/>
      <w:pPr>
        <w:ind w:left="360" w:hanging="360"/>
      </w:pPr>
    </w:lvl>
    <w:lvl w:ilvl="2">
      <w:start w:val="1"/>
      <w:numFmt w:val="lowerRoman"/>
      <w:lvlText w:val="%3."/>
      <w:lvlJc w:val="right"/>
      <w:pPr>
        <w:ind w:left="360" w:hanging="360"/>
      </w:pPr>
    </w:lvl>
    <w:lvl w:ilvl="3">
      <w:start w:val="1"/>
      <w:numFmt w:val="lowerLetter"/>
      <w:lvlText w:val="%4)"/>
      <w:lvlJc w:val="left"/>
      <w:pPr>
        <w:ind w:left="360" w:hanging="360"/>
      </w:pPr>
    </w:lvl>
    <w:lvl w:ilvl="4">
      <w:start w:val="1"/>
      <w:numFmt w:val="lowerLetter"/>
      <w:lvlText w:val="%5."/>
      <w:lvlJc w:val="left"/>
      <w:pPr>
        <w:ind w:left="360" w:hanging="360"/>
      </w:pPr>
    </w:lvl>
    <w:lvl w:ilvl="5">
      <w:start w:val="1"/>
      <w:numFmt w:val="lowerLetter"/>
      <w:lvlText w:val="%6."/>
      <w:lvlJc w:val="left"/>
      <w:pPr>
        <w:ind w:left="360" w:hanging="360"/>
      </w:pPr>
      <w:rPr>
        <w:color w:val="000000" w:themeColor="text1"/>
      </w:rPr>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28AD3099"/>
    <w:multiLevelType w:val="multilevel"/>
    <w:tmpl w:val="2A648F54"/>
    <w:lvl w:ilvl="0">
      <w:start w:val="1"/>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lowerLetter"/>
      <w:lvlText w:val="%9."/>
      <w:lvlJc w:val="left"/>
      <w:pPr>
        <w:ind w:left="720" w:hanging="360"/>
      </w:pPr>
      <w:rPr>
        <w:rFonts w:hint="default"/>
      </w:rPr>
    </w:lvl>
  </w:abstractNum>
  <w:abstractNum w:abstractNumId="11" w15:restartNumberingAfterBreak="0">
    <w:nsid w:val="3883354D"/>
    <w:multiLevelType w:val="multilevel"/>
    <w:tmpl w:val="3D1E0170"/>
    <w:lvl w:ilvl="0">
      <w:start w:val="1"/>
      <w:numFmt w:val="decimal"/>
      <w:pStyle w:val="Heading1"/>
      <w:lvlText w:val="%1."/>
      <w:lvlJc w:val="left"/>
      <w:pPr>
        <w:ind w:left="360" w:hanging="360"/>
      </w:pPr>
    </w:lvl>
    <w:lvl w:ilvl="1">
      <w:start w:val="1"/>
      <w:numFmt w:val="decimal"/>
      <w:pStyle w:val="Subheading1"/>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715768"/>
    <w:multiLevelType w:val="multilevel"/>
    <w:tmpl w:val="E6140E3C"/>
    <w:lvl w:ilvl="0">
      <w:start w:val="1"/>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lowerLetter"/>
      <w:lvlText w:val="%9."/>
      <w:lvlJc w:val="left"/>
      <w:pPr>
        <w:ind w:left="720" w:hanging="360"/>
      </w:pPr>
      <w:rPr>
        <w:rFonts w:hint="default"/>
      </w:rPr>
    </w:lvl>
  </w:abstractNum>
  <w:abstractNum w:abstractNumId="13" w15:restartNumberingAfterBreak="0">
    <w:nsid w:val="3D3F5E3D"/>
    <w:multiLevelType w:val="multilevel"/>
    <w:tmpl w:val="3208C1C6"/>
    <w:lvl w:ilvl="0">
      <w:start w:val="1"/>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lowerLetter"/>
      <w:lvlText w:val="%9."/>
      <w:lvlJc w:val="left"/>
      <w:pPr>
        <w:ind w:left="720" w:hanging="360"/>
      </w:pPr>
      <w:rPr>
        <w:rFonts w:hint="default"/>
      </w:rPr>
    </w:lvl>
  </w:abstractNum>
  <w:abstractNum w:abstractNumId="14" w15:restartNumberingAfterBreak="0">
    <w:nsid w:val="3E7269D2"/>
    <w:multiLevelType w:val="multilevel"/>
    <w:tmpl w:val="AC0CD1FE"/>
    <w:lvl w:ilvl="0">
      <w:start w:val="1"/>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bullet"/>
      <w:lvlText w:val=""/>
      <w:lvlJc w:val="left"/>
      <w:pPr>
        <w:ind w:left="0" w:firstLine="0"/>
      </w:pPr>
      <w:rPr>
        <w:rFonts w:hint="default"/>
      </w:rPr>
    </w:lvl>
    <w:lvl w:ilvl="7">
      <w:start w:val="1"/>
      <w:numFmt w:val="lowerLetter"/>
      <w:lvlText w:val="%8."/>
      <w:lvlJc w:val="left"/>
      <w:pPr>
        <w:ind w:left="720" w:hanging="360"/>
      </w:pPr>
      <w:rPr>
        <w:rFonts w:hint="default"/>
      </w:rPr>
    </w:lvl>
    <w:lvl w:ilvl="8">
      <w:start w:val="1"/>
      <w:numFmt w:val="bullet"/>
      <w:lvlText w:val=""/>
      <w:lvlJc w:val="left"/>
      <w:pPr>
        <w:ind w:left="0" w:firstLine="0"/>
      </w:pPr>
      <w:rPr>
        <w:rFonts w:hint="default"/>
      </w:rPr>
    </w:lvl>
  </w:abstractNum>
  <w:abstractNum w:abstractNumId="15" w15:restartNumberingAfterBreak="0">
    <w:nsid w:val="53C56F3E"/>
    <w:multiLevelType w:val="multilevel"/>
    <w:tmpl w:val="5FD49CE2"/>
    <w:lvl w:ilvl="0">
      <w:start w:val="1"/>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lowerLetter"/>
      <w:lvlText w:val="%9."/>
      <w:lvlJc w:val="left"/>
      <w:pPr>
        <w:ind w:left="720" w:hanging="360"/>
      </w:pPr>
      <w:rPr>
        <w:rFonts w:hint="default"/>
      </w:rPr>
    </w:lvl>
  </w:abstractNum>
  <w:abstractNum w:abstractNumId="16" w15:restartNumberingAfterBreak="0">
    <w:nsid w:val="55CC31E7"/>
    <w:multiLevelType w:val="multilevel"/>
    <w:tmpl w:val="CCBE0FC8"/>
    <w:lvl w:ilvl="0">
      <w:start w:val="1"/>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lowerLetter"/>
      <w:lvlText w:val="%9."/>
      <w:lvlJc w:val="left"/>
      <w:pPr>
        <w:ind w:left="720" w:hanging="360"/>
      </w:pPr>
      <w:rPr>
        <w:rFonts w:hint="default"/>
      </w:rPr>
    </w:lvl>
  </w:abstractNum>
  <w:abstractNum w:abstractNumId="17" w15:restartNumberingAfterBreak="0">
    <w:nsid w:val="570358C4"/>
    <w:multiLevelType w:val="multilevel"/>
    <w:tmpl w:val="747C2B40"/>
    <w:lvl w:ilvl="0">
      <w:start w:val="1"/>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lowerLetter"/>
      <w:lvlText w:val="%9."/>
      <w:lvlJc w:val="left"/>
      <w:pPr>
        <w:ind w:left="720" w:hanging="360"/>
      </w:pPr>
      <w:rPr>
        <w:rFonts w:hint="default"/>
      </w:rPr>
    </w:lvl>
  </w:abstractNum>
  <w:abstractNum w:abstractNumId="18" w15:restartNumberingAfterBreak="0">
    <w:nsid w:val="622A3623"/>
    <w:multiLevelType w:val="multilevel"/>
    <w:tmpl w:val="9C169840"/>
    <w:lvl w:ilvl="0">
      <w:start w:val="1"/>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lowerLetter"/>
      <w:lvlText w:val="%9."/>
      <w:lvlJc w:val="left"/>
      <w:pPr>
        <w:ind w:left="720" w:hanging="360"/>
      </w:pPr>
      <w:rPr>
        <w:rFonts w:hint="default"/>
      </w:rPr>
    </w:lvl>
  </w:abstractNum>
  <w:abstractNum w:abstractNumId="19" w15:restartNumberingAfterBreak="0">
    <w:nsid w:val="65774DF1"/>
    <w:multiLevelType w:val="hybridMultilevel"/>
    <w:tmpl w:val="482C31DE"/>
    <w:lvl w:ilvl="0" w:tplc="1276BBCE">
      <w:numFmt w:val="bullet"/>
      <w:lvlText w:val="-"/>
      <w:lvlJc w:val="left"/>
      <w:pPr>
        <w:ind w:left="1068" w:hanging="360"/>
      </w:pPr>
      <w:rPr>
        <w:rFonts w:ascii="Arial" w:eastAsia="Times New Roman" w:hAnsi="Arial" w:cs="Aria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0" w15:restartNumberingAfterBreak="0">
    <w:nsid w:val="6F1B2FAF"/>
    <w:multiLevelType w:val="multilevel"/>
    <w:tmpl w:val="E74A836A"/>
    <w:lvl w:ilvl="0">
      <w:start w:val="1"/>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lowerLetter"/>
      <w:lvlText w:val="%9."/>
      <w:lvlJc w:val="left"/>
      <w:pPr>
        <w:ind w:left="720" w:hanging="360"/>
      </w:pPr>
      <w:rPr>
        <w:rFonts w:hint="default"/>
      </w:rPr>
    </w:lvl>
  </w:abstractNum>
  <w:abstractNum w:abstractNumId="21" w15:restartNumberingAfterBreak="0">
    <w:nsid w:val="70AD780F"/>
    <w:multiLevelType w:val="hybridMultilevel"/>
    <w:tmpl w:val="FAA64310"/>
    <w:lvl w:ilvl="0" w:tplc="0A2A50D8">
      <w:numFmt w:val="bullet"/>
      <w:lvlText w:val="-"/>
      <w:lvlJc w:val="left"/>
      <w:pPr>
        <w:ind w:left="1080" w:hanging="360"/>
      </w:pPr>
      <w:rPr>
        <w:rFonts w:ascii="Verdana" w:eastAsia="Times"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3071EBA"/>
    <w:multiLevelType w:val="multilevel"/>
    <w:tmpl w:val="B8CA9580"/>
    <w:lvl w:ilvl="0">
      <w:start w:val="1"/>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lowerLetter"/>
      <w:lvlText w:val="%9."/>
      <w:lvlJc w:val="left"/>
      <w:pPr>
        <w:ind w:left="720" w:hanging="360"/>
      </w:pPr>
      <w:rPr>
        <w:rFonts w:hint="default"/>
      </w:rPr>
    </w:lvl>
  </w:abstractNum>
  <w:abstractNum w:abstractNumId="23" w15:restartNumberingAfterBreak="0">
    <w:nsid w:val="732D6401"/>
    <w:multiLevelType w:val="multilevel"/>
    <w:tmpl w:val="26B663D0"/>
    <w:lvl w:ilvl="0">
      <w:start w:val="1"/>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lowerLetter"/>
      <w:lvlText w:val="%9."/>
      <w:lvlJc w:val="left"/>
      <w:pPr>
        <w:ind w:left="720" w:hanging="360"/>
      </w:pPr>
      <w:rPr>
        <w:rFonts w:hint="default"/>
      </w:rPr>
    </w:lvl>
  </w:abstractNum>
  <w:num w:numId="1" w16cid:durableId="741563613">
    <w:abstractNumId w:val="0"/>
  </w:num>
  <w:num w:numId="2" w16cid:durableId="2072805205">
    <w:abstractNumId w:val="5"/>
  </w:num>
  <w:num w:numId="3" w16cid:durableId="1256598362">
    <w:abstractNumId w:val="21"/>
  </w:num>
  <w:num w:numId="4" w16cid:durableId="1173296482">
    <w:abstractNumId w:val="19"/>
  </w:num>
  <w:num w:numId="5" w16cid:durableId="1694458869">
    <w:abstractNumId w:val="3"/>
  </w:num>
  <w:num w:numId="6" w16cid:durableId="1850951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891612">
    <w:abstractNumId w:val="4"/>
  </w:num>
  <w:num w:numId="8" w16cid:durableId="14428532">
    <w:abstractNumId w:val="9"/>
  </w:num>
  <w:num w:numId="9" w16cid:durableId="226767180">
    <w:abstractNumId w:val="13"/>
  </w:num>
  <w:num w:numId="10" w16cid:durableId="1906600853">
    <w:abstractNumId w:val="6"/>
  </w:num>
  <w:num w:numId="11" w16cid:durableId="1803572018">
    <w:abstractNumId w:val="23"/>
  </w:num>
  <w:num w:numId="12" w16cid:durableId="1805779805">
    <w:abstractNumId w:val="16"/>
  </w:num>
  <w:num w:numId="13" w16cid:durableId="506016179">
    <w:abstractNumId w:val="2"/>
  </w:num>
  <w:num w:numId="14" w16cid:durableId="1777093094">
    <w:abstractNumId w:val="10"/>
  </w:num>
  <w:num w:numId="15" w16cid:durableId="1178082991">
    <w:abstractNumId w:val="12"/>
  </w:num>
  <w:num w:numId="16" w16cid:durableId="2023704725">
    <w:abstractNumId w:val="1"/>
  </w:num>
  <w:num w:numId="17" w16cid:durableId="1807618940">
    <w:abstractNumId w:val="18"/>
  </w:num>
  <w:num w:numId="18" w16cid:durableId="219873656">
    <w:abstractNumId w:val="17"/>
  </w:num>
  <w:num w:numId="19" w16cid:durableId="1703168707">
    <w:abstractNumId w:val="22"/>
  </w:num>
  <w:num w:numId="20" w16cid:durableId="168255396">
    <w:abstractNumId w:val="20"/>
  </w:num>
  <w:num w:numId="21" w16cid:durableId="1057826434">
    <w:abstractNumId w:val="7"/>
  </w:num>
  <w:num w:numId="22" w16cid:durableId="1606310238">
    <w:abstractNumId w:val="8"/>
  </w:num>
  <w:num w:numId="23" w16cid:durableId="726270240">
    <w:abstractNumId w:val="15"/>
  </w:num>
  <w:num w:numId="24" w16cid:durableId="19207949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cf1c21"/>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27DC"/>
    <w:rsid w:val="00000F5C"/>
    <w:rsid w:val="00013B05"/>
    <w:rsid w:val="00034C26"/>
    <w:rsid w:val="000369F0"/>
    <w:rsid w:val="000459C1"/>
    <w:rsid w:val="000505C3"/>
    <w:rsid w:val="00062CD6"/>
    <w:rsid w:val="000650C1"/>
    <w:rsid w:val="00076337"/>
    <w:rsid w:val="00080562"/>
    <w:rsid w:val="0008198B"/>
    <w:rsid w:val="0008459B"/>
    <w:rsid w:val="000A1470"/>
    <w:rsid w:val="000C3EAE"/>
    <w:rsid w:val="000C4521"/>
    <w:rsid w:val="000C57AD"/>
    <w:rsid w:val="000E227A"/>
    <w:rsid w:val="0010604D"/>
    <w:rsid w:val="00115846"/>
    <w:rsid w:val="0013119B"/>
    <w:rsid w:val="00131FA7"/>
    <w:rsid w:val="00132B98"/>
    <w:rsid w:val="00152048"/>
    <w:rsid w:val="001529D4"/>
    <w:rsid w:val="00153898"/>
    <w:rsid w:val="00183D58"/>
    <w:rsid w:val="00191EE2"/>
    <w:rsid w:val="001927DC"/>
    <w:rsid w:val="001C4B8D"/>
    <w:rsid w:val="001D64EF"/>
    <w:rsid w:val="002124D4"/>
    <w:rsid w:val="00216D7E"/>
    <w:rsid w:val="00224A9F"/>
    <w:rsid w:val="002316CB"/>
    <w:rsid w:val="0025283B"/>
    <w:rsid w:val="00256E42"/>
    <w:rsid w:val="00257619"/>
    <w:rsid w:val="002767E6"/>
    <w:rsid w:val="00290434"/>
    <w:rsid w:val="002B2BA5"/>
    <w:rsid w:val="002D776F"/>
    <w:rsid w:val="002E465A"/>
    <w:rsid w:val="002E56DD"/>
    <w:rsid w:val="002F51F1"/>
    <w:rsid w:val="00302306"/>
    <w:rsid w:val="00312476"/>
    <w:rsid w:val="00337ED7"/>
    <w:rsid w:val="0034698C"/>
    <w:rsid w:val="003622D0"/>
    <w:rsid w:val="003702F4"/>
    <w:rsid w:val="00397F9F"/>
    <w:rsid w:val="003B07D1"/>
    <w:rsid w:val="003C1A46"/>
    <w:rsid w:val="003C2B6B"/>
    <w:rsid w:val="003C49C8"/>
    <w:rsid w:val="003D35E4"/>
    <w:rsid w:val="003F6B28"/>
    <w:rsid w:val="004123F4"/>
    <w:rsid w:val="00412502"/>
    <w:rsid w:val="00413948"/>
    <w:rsid w:val="004204AB"/>
    <w:rsid w:val="00422A2B"/>
    <w:rsid w:val="00461AED"/>
    <w:rsid w:val="00461B01"/>
    <w:rsid w:val="004730F5"/>
    <w:rsid w:val="00484228"/>
    <w:rsid w:val="0048647B"/>
    <w:rsid w:val="00492852"/>
    <w:rsid w:val="00495D86"/>
    <w:rsid w:val="004A3402"/>
    <w:rsid w:val="004A4988"/>
    <w:rsid w:val="004B376B"/>
    <w:rsid w:val="004B5D71"/>
    <w:rsid w:val="004C6497"/>
    <w:rsid w:val="004F533C"/>
    <w:rsid w:val="00543629"/>
    <w:rsid w:val="00547A0B"/>
    <w:rsid w:val="00565C88"/>
    <w:rsid w:val="00586B27"/>
    <w:rsid w:val="005B02C4"/>
    <w:rsid w:val="005B2F43"/>
    <w:rsid w:val="005B71B3"/>
    <w:rsid w:val="005C4282"/>
    <w:rsid w:val="005E33C5"/>
    <w:rsid w:val="0062491F"/>
    <w:rsid w:val="00625170"/>
    <w:rsid w:val="0063476D"/>
    <w:rsid w:val="006647B8"/>
    <w:rsid w:val="00675478"/>
    <w:rsid w:val="0068166C"/>
    <w:rsid w:val="006855EA"/>
    <w:rsid w:val="0069112D"/>
    <w:rsid w:val="00693059"/>
    <w:rsid w:val="006934A7"/>
    <w:rsid w:val="00694236"/>
    <w:rsid w:val="006D4A4D"/>
    <w:rsid w:val="00705F7A"/>
    <w:rsid w:val="007145B7"/>
    <w:rsid w:val="00742E15"/>
    <w:rsid w:val="00752856"/>
    <w:rsid w:val="00773CB0"/>
    <w:rsid w:val="00773DA1"/>
    <w:rsid w:val="00775E6E"/>
    <w:rsid w:val="007762B0"/>
    <w:rsid w:val="007859B8"/>
    <w:rsid w:val="00791D5B"/>
    <w:rsid w:val="007A7D91"/>
    <w:rsid w:val="007B344B"/>
    <w:rsid w:val="007D3A81"/>
    <w:rsid w:val="007D3DCA"/>
    <w:rsid w:val="007D48BF"/>
    <w:rsid w:val="007D548A"/>
    <w:rsid w:val="007E302B"/>
    <w:rsid w:val="007F1C40"/>
    <w:rsid w:val="00803565"/>
    <w:rsid w:val="008107D1"/>
    <w:rsid w:val="00822EB4"/>
    <w:rsid w:val="00824877"/>
    <w:rsid w:val="008720C4"/>
    <w:rsid w:val="0088372D"/>
    <w:rsid w:val="00887A3C"/>
    <w:rsid w:val="008936D4"/>
    <w:rsid w:val="008946BA"/>
    <w:rsid w:val="008A7996"/>
    <w:rsid w:val="008B1760"/>
    <w:rsid w:val="008C2BBC"/>
    <w:rsid w:val="008D1789"/>
    <w:rsid w:val="008E244B"/>
    <w:rsid w:val="00903F48"/>
    <w:rsid w:val="009135ED"/>
    <w:rsid w:val="00920FAA"/>
    <w:rsid w:val="0093479D"/>
    <w:rsid w:val="009636B9"/>
    <w:rsid w:val="00991291"/>
    <w:rsid w:val="009A1A9A"/>
    <w:rsid w:val="009A28F2"/>
    <w:rsid w:val="009C6185"/>
    <w:rsid w:val="009C7CC9"/>
    <w:rsid w:val="009D46B7"/>
    <w:rsid w:val="009E33C7"/>
    <w:rsid w:val="009E4BE6"/>
    <w:rsid w:val="009E7674"/>
    <w:rsid w:val="009F41E4"/>
    <w:rsid w:val="00A33567"/>
    <w:rsid w:val="00A338B6"/>
    <w:rsid w:val="00A47C5E"/>
    <w:rsid w:val="00A5000C"/>
    <w:rsid w:val="00A567B6"/>
    <w:rsid w:val="00A56C80"/>
    <w:rsid w:val="00A732C8"/>
    <w:rsid w:val="00A833CB"/>
    <w:rsid w:val="00AD355F"/>
    <w:rsid w:val="00AF5820"/>
    <w:rsid w:val="00B0754C"/>
    <w:rsid w:val="00B13C0D"/>
    <w:rsid w:val="00B14A90"/>
    <w:rsid w:val="00B5413D"/>
    <w:rsid w:val="00B61CC1"/>
    <w:rsid w:val="00B6406F"/>
    <w:rsid w:val="00B83F90"/>
    <w:rsid w:val="00B94FD7"/>
    <w:rsid w:val="00BA6F0F"/>
    <w:rsid w:val="00BB28B5"/>
    <w:rsid w:val="00BC499A"/>
    <w:rsid w:val="00BD1650"/>
    <w:rsid w:val="00BE08B5"/>
    <w:rsid w:val="00BE372E"/>
    <w:rsid w:val="00C37747"/>
    <w:rsid w:val="00C457FC"/>
    <w:rsid w:val="00C478A8"/>
    <w:rsid w:val="00C62AAC"/>
    <w:rsid w:val="00CA57FA"/>
    <w:rsid w:val="00CC7271"/>
    <w:rsid w:val="00CD122E"/>
    <w:rsid w:val="00CD20FA"/>
    <w:rsid w:val="00CD228B"/>
    <w:rsid w:val="00CD33C6"/>
    <w:rsid w:val="00CD50FE"/>
    <w:rsid w:val="00CE73E0"/>
    <w:rsid w:val="00CF0E85"/>
    <w:rsid w:val="00D004DB"/>
    <w:rsid w:val="00D020E7"/>
    <w:rsid w:val="00D07778"/>
    <w:rsid w:val="00D44516"/>
    <w:rsid w:val="00D452AD"/>
    <w:rsid w:val="00D51A94"/>
    <w:rsid w:val="00D8334A"/>
    <w:rsid w:val="00D90031"/>
    <w:rsid w:val="00DA3373"/>
    <w:rsid w:val="00DB4F7C"/>
    <w:rsid w:val="00DC6188"/>
    <w:rsid w:val="00DF415D"/>
    <w:rsid w:val="00E00082"/>
    <w:rsid w:val="00E077E9"/>
    <w:rsid w:val="00E23864"/>
    <w:rsid w:val="00E661EE"/>
    <w:rsid w:val="00E7259B"/>
    <w:rsid w:val="00E8483C"/>
    <w:rsid w:val="00E924EC"/>
    <w:rsid w:val="00E93040"/>
    <w:rsid w:val="00EA1AB9"/>
    <w:rsid w:val="00EE7A7F"/>
    <w:rsid w:val="00EF0B46"/>
    <w:rsid w:val="00EF7C83"/>
    <w:rsid w:val="00F10154"/>
    <w:rsid w:val="00F22B10"/>
    <w:rsid w:val="00F24F69"/>
    <w:rsid w:val="00F26A85"/>
    <w:rsid w:val="00F43B57"/>
    <w:rsid w:val="00F500B5"/>
    <w:rsid w:val="00F52997"/>
    <w:rsid w:val="00F81DF5"/>
    <w:rsid w:val="00F875E9"/>
    <w:rsid w:val="00FA5634"/>
    <w:rsid w:val="00FB5B91"/>
    <w:rsid w:val="00FC4321"/>
    <w:rsid w:val="00FC5075"/>
    <w:rsid w:val="00FD6D02"/>
    <w:rsid w:val="00FE1787"/>
    <w:rsid w:val="00FE26A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f1c21"/>
    </o:shapedefaults>
    <o:shapelayout v:ext="edit">
      <o:idmap v:ext="edit" data="2"/>
    </o:shapelayout>
  </w:shapeDefaults>
  <w:decimalSymbol w:val="."/>
  <w:listSeparator w:val=","/>
  <w14:docId w14:val="27EA461C"/>
  <w15:docId w15:val="{96C623F6-0121-4847-A28B-48E0FEDB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B4"/>
    <w:rPr>
      <w:rFonts w:ascii="Times New Roman" w:eastAsia="Times New Roman" w:hAnsi="Times New Roman"/>
      <w:sz w:val="24"/>
      <w:szCs w:val="24"/>
    </w:rPr>
  </w:style>
  <w:style w:type="paragraph" w:styleId="Heading1">
    <w:name w:val="heading 1"/>
    <w:basedOn w:val="ListParagraph"/>
    <w:next w:val="Normal"/>
    <w:link w:val="Heading1Char"/>
    <w:uiPriority w:val="9"/>
    <w:qFormat/>
    <w:rsid w:val="007B344B"/>
    <w:pPr>
      <w:numPr>
        <w:numId w:val="6"/>
      </w:numPr>
      <w:spacing w:line="276" w:lineRule="auto"/>
      <w:jc w:val="both"/>
      <w:outlineLvl w:val="0"/>
    </w:pPr>
    <w:rPr>
      <w:rFonts w:ascii="Arial" w:eastAsia="Times New Roman"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413D"/>
    <w:pPr>
      <w:tabs>
        <w:tab w:val="center" w:pos="4536"/>
        <w:tab w:val="right" w:pos="9072"/>
      </w:tabs>
    </w:pPr>
    <w:rPr>
      <w:rFonts w:ascii="Times" w:eastAsia="Times" w:hAnsi="Times"/>
      <w:szCs w:val="20"/>
      <w:lang w:val="en-GB"/>
    </w:rPr>
  </w:style>
  <w:style w:type="paragraph" w:styleId="Footer">
    <w:name w:val="footer"/>
    <w:basedOn w:val="Normal"/>
    <w:rsid w:val="00B5413D"/>
    <w:pPr>
      <w:tabs>
        <w:tab w:val="center" w:pos="4536"/>
        <w:tab w:val="right" w:pos="9072"/>
      </w:tabs>
    </w:pPr>
    <w:rPr>
      <w:rFonts w:ascii="Times" w:eastAsia="Times" w:hAnsi="Times"/>
      <w:szCs w:val="20"/>
      <w:lang w:val="en-GB"/>
    </w:rPr>
  </w:style>
  <w:style w:type="paragraph" w:customStyle="1" w:styleId="Paragraphestandard">
    <w:name w:val="[Paragraphe standard]"/>
    <w:basedOn w:val="Normal"/>
    <w:rsid w:val="00B5413D"/>
    <w:pPr>
      <w:widowControl w:val="0"/>
      <w:autoSpaceDE w:val="0"/>
      <w:autoSpaceDN w:val="0"/>
      <w:adjustRightInd w:val="0"/>
      <w:spacing w:line="288" w:lineRule="auto"/>
      <w:textAlignment w:val="center"/>
    </w:pPr>
    <w:rPr>
      <w:rFonts w:ascii="Times-Roman" w:hAnsi="Times-Roman"/>
      <w:color w:val="000000"/>
      <w:szCs w:val="20"/>
    </w:rPr>
  </w:style>
  <w:style w:type="paragraph" w:styleId="BodyText">
    <w:name w:val="Body Text"/>
    <w:basedOn w:val="Normal"/>
    <w:link w:val="BodyTextChar"/>
    <w:rsid w:val="00B5413D"/>
    <w:rPr>
      <w:rFonts w:ascii="HelveticaNeue-Light" w:eastAsia="Times" w:hAnsi="HelveticaNeue-Light"/>
      <w:sz w:val="16"/>
      <w:szCs w:val="20"/>
      <w:lang w:val="en-GB"/>
    </w:rPr>
  </w:style>
  <w:style w:type="character" w:customStyle="1" w:styleId="BodyTextChar">
    <w:name w:val="Body Text Char"/>
    <w:basedOn w:val="DefaultParagraphFont"/>
    <w:link w:val="BodyText"/>
    <w:rsid w:val="004F77CC"/>
    <w:rPr>
      <w:rFonts w:ascii="HelveticaNeue-Light" w:hAnsi="HelveticaNeue-Light"/>
      <w:sz w:val="16"/>
      <w:lang w:val="fr-FR"/>
    </w:rPr>
  </w:style>
  <w:style w:type="character" w:styleId="PageNumber">
    <w:name w:val="page number"/>
    <w:basedOn w:val="DefaultParagraphFont"/>
    <w:uiPriority w:val="99"/>
    <w:rsid w:val="00543629"/>
  </w:style>
  <w:style w:type="paragraph" w:customStyle="1" w:styleId="BasicParagraph">
    <w:name w:val="[Basic Paragraph]"/>
    <w:basedOn w:val="Normal"/>
    <w:uiPriority w:val="99"/>
    <w:rsid w:val="00543629"/>
    <w:pPr>
      <w:widowControl w:val="0"/>
      <w:autoSpaceDE w:val="0"/>
      <w:autoSpaceDN w:val="0"/>
      <w:adjustRightInd w:val="0"/>
      <w:spacing w:line="288" w:lineRule="auto"/>
      <w:textAlignment w:val="center"/>
    </w:pPr>
    <w:rPr>
      <w:rFonts w:ascii="Times-Roman" w:eastAsia="Cambria" w:hAnsi="Times-Roman" w:cs="Times-Roman"/>
      <w:color w:val="000000"/>
      <w:sz w:val="22"/>
      <w:lang w:val="en-GB"/>
    </w:rPr>
  </w:style>
  <w:style w:type="table" w:styleId="TableGrid">
    <w:name w:val="Table Grid"/>
    <w:basedOn w:val="TableNormal"/>
    <w:uiPriority w:val="59"/>
    <w:qFormat/>
    <w:rsid w:val="00192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83C"/>
    <w:pPr>
      <w:ind w:left="720"/>
      <w:contextualSpacing/>
    </w:pPr>
    <w:rPr>
      <w:rFonts w:ascii="Times" w:eastAsia="Times" w:hAnsi="Times"/>
      <w:szCs w:val="20"/>
      <w:lang w:val="en-GB"/>
    </w:rPr>
  </w:style>
  <w:style w:type="paragraph" w:styleId="BalloonText">
    <w:name w:val="Balloon Text"/>
    <w:basedOn w:val="Normal"/>
    <w:link w:val="BalloonTextChar"/>
    <w:uiPriority w:val="99"/>
    <w:semiHidden/>
    <w:unhideWhenUsed/>
    <w:rsid w:val="00E7259B"/>
    <w:rPr>
      <w:rFonts w:ascii="Segoe UI" w:eastAsia="Times" w:hAnsi="Segoe UI" w:cs="Segoe UI"/>
      <w:sz w:val="18"/>
      <w:szCs w:val="18"/>
      <w:lang w:val="en-GB"/>
    </w:rPr>
  </w:style>
  <w:style w:type="character" w:customStyle="1" w:styleId="BalloonTextChar">
    <w:name w:val="Balloon Text Char"/>
    <w:basedOn w:val="DefaultParagraphFont"/>
    <w:link w:val="BalloonText"/>
    <w:uiPriority w:val="99"/>
    <w:semiHidden/>
    <w:rsid w:val="00E7259B"/>
    <w:rPr>
      <w:rFonts w:ascii="Segoe UI" w:hAnsi="Segoe UI" w:cs="Segoe UI"/>
      <w:sz w:val="18"/>
      <w:szCs w:val="18"/>
      <w:lang w:val="en-GB"/>
    </w:rPr>
  </w:style>
  <w:style w:type="table" w:customStyle="1" w:styleId="PlainTable21">
    <w:name w:val="Plain Table 21"/>
    <w:basedOn w:val="TableNormal"/>
    <w:uiPriority w:val="99"/>
    <w:rsid w:val="00E7259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03565"/>
    <w:rPr>
      <w:color w:val="0000FF" w:themeColor="hyperlink"/>
      <w:u w:val="single"/>
    </w:rPr>
  </w:style>
  <w:style w:type="character" w:customStyle="1" w:styleId="Heading1Char">
    <w:name w:val="Heading 1 Char"/>
    <w:basedOn w:val="DefaultParagraphFont"/>
    <w:link w:val="Heading1"/>
    <w:uiPriority w:val="9"/>
    <w:rsid w:val="007B344B"/>
    <w:rPr>
      <w:rFonts w:ascii="Arial" w:eastAsia="Times New Roman" w:hAnsi="Arial" w:cs="Arial"/>
      <w:lang w:val="en-GB"/>
    </w:rPr>
  </w:style>
  <w:style w:type="character" w:customStyle="1" w:styleId="Subheading1Char">
    <w:name w:val="Sub heading 1 Char"/>
    <w:basedOn w:val="DefaultParagraphFont"/>
    <w:link w:val="Subheading1"/>
    <w:locked/>
    <w:rsid w:val="007B344B"/>
    <w:rPr>
      <w:rFonts w:ascii="Arial" w:hAnsi="Arial" w:cs="Arial"/>
    </w:rPr>
  </w:style>
  <w:style w:type="paragraph" w:customStyle="1" w:styleId="Subheading1">
    <w:name w:val="Sub heading 1"/>
    <w:basedOn w:val="ListParagraph"/>
    <w:link w:val="Subheading1Char"/>
    <w:qFormat/>
    <w:rsid w:val="007B344B"/>
    <w:pPr>
      <w:numPr>
        <w:ilvl w:val="1"/>
        <w:numId w:val="6"/>
      </w:numPr>
      <w:autoSpaceDE w:val="0"/>
      <w:autoSpaceDN w:val="0"/>
      <w:adjustRightInd w:val="0"/>
      <w:ind w:left="792"/>
    </w:pPr>
    <w:rPr>
      <w:rFonts w:ascii="Arial" w:hAnsi="Arial" w:cs="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015">
      <w:bodyDiv w:val="1"/>
      <w:marLeft w:val="0"/>
      <w:marRight w:val="0"/>
      <w:marTop w:val="0"/>
      <w:marBottom w:val="0"/>
      <w:divBdr>
        <w:top w:val="none" w:sz="0" w:space="0" w:color="auto"/>
        <w:left w:val="none" w:sz="0" w:space="0" w:color="auto"/>
        <w:bottom w:val="none" w:sz="0" w:space="0" w:color="auto"/>
        <w:right w:val="none" w:sz="0" w:space="0" w:color="auto"/>
      </w:divBdr>
    </w:div>
    <w:div w:id="98989298">
      <w:bodyDiv w:val="1"/>
      <w:marLeft w:val="0"/>
      <w:marRight w:val="0"/>
      <w:marTop w:val="0"/>
      <w:marBottom w:val="0"/>
      <w:divBdr>
        <w:top w:val="none" w:sz="0" w:space="0" w:color="auto"/>
        <w:left w:val="none" w:sz="0" w:space="0" w:color="auto"/>
        <w:bottom w:val="none" w:sz="0" w:space="0" w:color="auto"/>
        <w:right w:val="none" w:sz="0" w:space="0" w:color="auto"/>
      </w:divBdr>
    </w:div>
    <w:div w:id="531194158">
      <w:bodyDiv w:val="1"/>
      <w:marLeft w:val="0"/>
      <w:marRight w:val="0"/>
      <w:marTop w:val="0"/>
      <w:marBottom w:val="0"/>
      <w:divBdr>
        <w:top w:val="none" w:sz="0" w:space="0" w:color="auto"/>
        <w:left w:val="none" w:sz="0" w:space="0" w:color="auto"/>
        <w:bottom w:val="none" w:sz="0" w:space="0" w:color="auto"/>
        <w:right w:val="none" w:sz="0" w:space="0" w:color="auto"/>
      </w:divBdr>
    </w:div>
    <w:div w:id="1018579338">
      <w:bodyDiv w:val="1"/>
      <w:marLeft w:val="0"/>
      <w:marRight w:val="0"/>
      <w:marTop w:val="0"/>
      <w:marBottom w:val="0"/>
      <w:divBdr>
        <w:top w:val="none" w:sz="0" w:space="0" w:color="auto"/>
        <w:left w:val="none" w:sz="0" w:space="0" w:color="auto"/>
        <w:bottom w:val="none" w:sz="0" w:space="0" w:color="auto"/>
        <w:right w:val="none" w:sz="0" w:space="0" w:color="auto"/>
      </w:divBdr>
    </w:div>
    <w:div w:id="1027948520">
      <w:bodyDiv w:val="1"/>
      <w:marLeft w:val="0"/>
      <w:marRight w:val="0"/>
      <w:marTop w:val="0"/>
      <w:marBottom w:val="0"/>
      <w:divBdr>
        <w:top w:val="none" w:sz="0" w:space="0" w:color="auto"/>
        <w:left w:val="none" w:sz="0" w:space="0" w:color="auto"/>
        <w:bottom w:val="none" w:sz="0" w:space="0" w:color="auto"/>
        <w:right w:val="none" w:sz="0" w:space="0" w:color="auto"/>
      </w:divBdr>
    </w:div>
    <w:div w:id="1055930474">
      <w:bodyDiv w:val="1"/>
      <w:marLeft w:val="0"/>
      <w:marRight w:val="0"/>
      <w:marTop w:val="0"/>
      <w:marBottom w:val="0"/>
      <w:divBdr>
        <w:top w:val="none" w:sz="0" w:space="0" w:color="auto"/>
        <w:left w:val="none" w:sz="0" w:space="0" w:color="auto"/>
        <w:bottom w:val="none" w:sz="0" w:space="0" w:color="auto"/>
        <w:right w:val="none" w:sz="0" w:space="0" w:color="auto"/>
      </w:divBdr>
    </w:div>
    <w:div w:id="1518304768">
      <w:bodyDiv w:val="1"/>
      <w:marLeft w:val="0"/>
      <w:marRight w:val="0"/>
      <w:marTop w:val="0"/>
      <w:marBottom w:val="0"/>
      <w:divBdr>
        <w:top w:val="none" w:sz="0" w:space="0" w:color="auto"/>
        <w:left w:val="none" w:sz="0" w:space="0" w:color="auto"/>
        <w:bottom w:val="none" w:sz="0" w:space="0" w:color="auto"/>
        <w:right w:val="none" w:sz="0" w:space="0" w:color="auto"/>
      </w:divBdr>
    </w:div>
    <w:div w:id="1679963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y@redcrossnigeri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procurement@redcrossnigeria.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curement@redcrossnigeria.org" TargetMode="External"/><Relationship Id="rId4" Type="http://schemas.openxmlformats.org/officeDocument/2006/relationships/webSettings" Target="webSettings.xml"/><Relationship Id="rId9" Type="http://schemas.openxmlformats.org/officeDocument/2006/relationships/hyperlink" Target="https://ifrc.integrityline.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Nyambala\Documents\1%20PROCUREMENT\CXB-18-0537%20AIR%20TICKET%20TRAVEL%20AGENT\RFQ-CXB-18-0537-FRAMEWORK%20AGREEMENT%20FOR%20TICKE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RFQ-CXB-18-0537-FRAMEWORK AGREEMENT FOR TICKETING</Template>
  <TotalTime>3510</TotalTime>
  <Pages>6</Pages>
  <Words>3339</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Victor.Nyambala</dc:creator>
  <cp:keywords/>
  <cp:lastModifiedBy>badiyah hussaina mohammed</cp:lastModifiedBy>
  <cp:revision>62</cp:revision>
  <cp:lastPrinted>2024-05-27T06:46:00Z</cp:lastPrinted>
  <dcterms:created xsi:type="dcterms:W3CDTF">2020-01-29T11:29:00Z</dcterms:created>
  <dcterms:modified xsi:type="dcterms:W3CDTF">2025-01-27T09:37:00Z</dcterms:modified>
</cp:coreProperties>
</file>